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F6" w:rsidRPr="00BF2C71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F2C71"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5pt;height:686.25pt">
            <v:imagedata r:id="rId7" o:title=""/>
          </v:shape>
        </w:pict>
      </w: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72C68">
        <w:rPr>
          <w:rFonts w:ascii="Times New Roman" w:hAnsi="Times New Roman"/>
          <w:b/>
          <w:sz w:val="28"/>
          <w:szCs w:val="28"/>
        </w:rPr>
        <w:t xml:space="preserve">Аналитическая справка </w:t>
      </w: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72C68">
        <w:rPr>
          <w:rFonts w:ascii="Times New Roman" w:hAnsi="Times New Roman"/>
          <w:b/>
          <w:sz w:val="28"/>
          <w:szCs w:val="28"/>
        </w:rPr>
        <w:t>по результатам анкетирования родителей и учащихся</w:t>
      </w: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72C68">
        <w:rPr>
          <w:rFonts w:ascii="Times New Roman" w:hAnsi="Times New Roman"/>
          <w:b/>
          <w:sz w:val="28"/>
          <w:szCs w:val="28"/>
        </w:rPr>
        <w:t>для изучения образовательных потребностей и запросов по направлениям внеурочной деятельности</w:t>
      </w:r>
    </w:p>
    <w:p w:rsidR="00974BF6" w:rsidRPr="00472C68" w:rsidRDefault="00974BF6" w:rsidP="00472C6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74BF6" w:rsidRPr="00472C68" w:rsidRDefault="00974BF6" w:rsidP="00472C6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72C68">
        <w:rPr>
          <w:rFonts w:ascii="Times New Roman" w:hAnsi="Times New Roman"/>
          <w:b/>
          <w:bCs/>
          <w:sz w:val="28"/>
          <w:szCs w:val="28"/>
        </w:rPr>
        <w:t xml:space="preserve">Сроки: </w:t>
      </w:r>
      <w:r w:rsidRPr="00472C68">
        <w:rPr>
          <w:rFonts w:ascii="Times New Roman" w:hAnsi="Times New Roman"/>
          <w:sz w:val="28"/>
          <w:szCs w:val="28"/>
        </w:rPr>
        <w:t>19 мая – 21 мая 2020 года.</w:t>
      </w:r>
    </w:p>
    <w:p w:rsidR="00974BF6" w:rsidRPr="00472C68" w:rsidRDefault="00974BF6" w:rsidP="00472C6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72C68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472C68">
        <w:rPr>
          <w:rFonts w:ascii="Times New Roman" w:hAnsi="Times New Roman"/>
          <w:sz w:val="28"/>
          <w:szCs w:val="28"/>
        </w:rPr>
        <w:t>определение условий наиболее полного удовлетворения образовательных потребностей учащихся, ожиданий родителей и изучение образовательных потребностей родителями.</w:t>
      </w:r>
    </w:p>
    <w:p w:rsidR="00974BF6" w:rsidRPr="00472C68" w:rsidRDefault="00974BF6" w:rsidP="00472C68">
      <w:pPr>
        <w:pStyle w:val="ListParagraph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b/>
          <w:sz w:val="28"/>
          <w:szCs w:val="28"/>
        </w:rPr>
        <w:t>Методы:</w:t>
      </w:r>
      <w:r w:rsidRPr="00472C68">
        <w:rPr>
          <w:rFonts w:ascii="Times New Roman" w:hAnsi="Times New Roman"/>
          <w:sz w:val="28"/>
          <w:szCs w:val="28"/>
        </w:rPr>
        <w:t xml:space="preserve"> анкета для родителей и обучающихся «Формирование запросов внеурочной деятельности» (приложение 1,2,3). </w:t>
      </w:r>
    </w:p>
    <w:p w:rsidR="00974BF6" w:rsidRPr="00472C68" w:rsidRDefault="00974BF6" w:rsidP="00472C6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72C68">
        <w:rPr>
          <w:rFonts w:ascii="Times New Roman" w:hAnsi="Times New Roman"/>
          <w:b/>
          <w:bCs/>
          <w:sz w:val="28"/>
          <w:szCs w:val="28"/>
        </w:rPr>
        <w:t xml:space="preserve">Формы: </w:t>
      </w:r>
      <w:r w:rsidRPr="00472C68">
        <w:rPr>
          <w:rFonts w:ascii="Times New Roman" w:hAnsi="Times New Roman"/>
          <w:bCs/>
          <w:sz w:val="28"/>
          <w:szCs w:val="28"/>
        </w:rPr>
        <w:t>анализ анкет для родителей  и обучающихся.</w:t>
      </w:r>
    </w:p>
    <w:p w:rsidR="00974BF6" w:rsidRPr="00472C68" w:rsidRDefault="00974BF6" w:rsidP="00472C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b/>
          <w:sz w:val="28"/>
          <w:szCs w:val="28"/>
        </w:rPr>
        <w:t>Участники:</w:t>
      </w:r>
      <w:r w:rsidRPr="00472C68">
        <w:rPr>
          <w:rFonts w:ascii="Times New Roman" w:hAnsi="Times New Roman"/>
          <w:sz w:val="28"/>
          <w:szCs w:val="28"/>
        </w:rPr>
        <w:t xml:space="preserve"> </w:t>
      </w:r>
    </w:p>
    <w:p w:rsidR="00974BF6" w:rsidRPr="00472C68" w:rsidRDefault="00974BF6" w:rsidP="00472C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 xml:space="preserve">- учащиеся 5 – 11 классов и их родители – 256 человек; </w:t>
      </w:r>
    </w:p>
    <w:p w:rsidR="00974BF6" w:rsidRPr="00472C68" w:rsidRDefault="00974BF6" w:rsidP="00472C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- родители учащихся 1-4 классов – 325 человек;</w:t>
      </w: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74BF6" w:rsidRPr="00472C68" w:rsidRDefault="00974BF6" w:rsidP="00472C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b/>
          <w:sz w:val="28"/>
          <w:szCs w:val="28"/>
          <w:lang w:eastAsia="ru-RU"/>
        </w:rPr>
        <w:t>Результаты анкетирования:</w:t>
      </w:r>
      <w:r w:rsidRPr="00472C68">
        <w:rPr>
          <w:rFonts w:ascii="Times New Roman" w:hAnsi="Times New Roman"/>
          <w:sz w:val="28"/>
          <w:szCs w:val="28"/>
        </w:rPr>
        <w:t xml:space="preserve"> </w:t>
      </w:r>
    </w:p>
    <w:p w:rsidR="00974BF6" w:rsidRPr="00472C68" w:rsidRDefault="00974BF6" w:rsidP="00472C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В целях изучения образовательных потребностей обучающихся 1-11 классов и их родителей (законных представителей) на этапе формирования учебного плана, реализующего программы начального общего и основного и среднего общего образования на 2020 – 2021 учебный год было проведено анкетирование. Данное анкетирование в частности необходимо для проектирования работы направлений внеурочной деятельности.</w:t>
      </w:r>
    </w:p>
    <w:p w:rsidR="00974BF6" w:rsidRPr="00472C68" w:rsidRDefault="00974BF6" w:rsidP="00472C6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74BF6" w:rsidRPr="00472C68" w:rsidRDefault="00974BF6" w:rsidP="00472C6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68">
        <w:rPr>
          <w:rFonts w:ascii="Times New Roman" w:hAnsi="Times New Roman"/>
          <w:b/>
          <w:sz w:val="28"/>
          <w:szCs w:val="28"/>
        </w:rPr>
        <w:t>1-4 классы</w:t>
      </w:r>
    </w:p>
    <w:p w:rsidR="00974BF6" w:rsidRPr="00472C68" w:rsidRDefault="00974BF6" w:rsidP="00472C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sz w:val="28"/>
          <w:szCs w:val="28"/>
          <w:lang w:eastAsia="ru-RU"/>
        </w:rPr>
        <w:t>На 1 вопрос для родителей «Посещает ли ваш ребенок дополнительные занятия (дополнительное образование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в школе</w:t>
      </w:r>
      <w:r w:rsidRPr="00472C68">
        <w:rPr>
          <w:rFonts w:ascii="Times New Roman" w:hAnsi="Times New Roman"/>
          <w:sz w:val="28"/>
          <w:szCs w:val="28"/>
          <w:lang w:eastAsia="ru-RU"/>
        </w:rPr>
        <w:t>)?» были даны следующие ответы: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60"/>
        <w:gridCol w:w="3561"/>
      </w:tblGrid>
      <w:tr w:rsidR="00974BF6" w:rsidRPr="00D13C53" w:rsidTr="00D13C53">
        <w:trPr>
          <w:jc w:val="center"/>
        </w:trPr>
        <w:tc>
          <w:tcPr>
            <w:tcW w:w="3560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  <w:tc>
          <w:tcPr>
            <w:tcW w:w="3561" w:type="dxa"/>
          </w:tcPr>
          <w:p w:rsidR="00974BF6" w:rsidRPr="00D13C53" w:rsidRDefault="00974BF6" w:rsidP="00D13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Ответы родителей (в %)</w:t>
            </w:r>
          </w:p>
        </w:tc>
      </w:tr>
      <w:tr w:rsidR="00974BF6" w:rsidRPr="00D13C53" w:rsidTr="00D13C53">
        <w:trPr>
          <w:jc w:val="center"/>
        </w:trPr>
        <w:tc>
          <w:tcPr>
            <w:tcW w:w="3560" w:type="dxa"/>
          </w:tcPr>
          <w:p w:rsidR="00974BF6" w:rsidRPr="00D13C53" w:rsidRDefault="00974BF6" w:rsidP="00D13C5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да </w:t>
            </w:r>
          </w:p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00B0F0"/>
          </w:tcPr>
          <w:p w:rsidR="00974BF6" w:rsidRPr="00D13C53" w:rsidRDefault="00974BF6" w:rsidP="00D13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63%</w:t>
            </w:r>
          </w:p>
        </w:tc>
      </w:tr>
      <w:tr w:rsidR="00974BF6" w:rsidRPr="00D13C53" w:rsidTr="00D13C53">
        <w:trPr>
          <w:jc w:val="center"/>
        </w:trPr>
        <w:tc>
          <w:tcPr>
            <w:tcW w:w="3560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нет </w:t>
            </w:r>
          </w:p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C00000"/>
          </w:tcPr>
          <w:p w:rsidR="00974BF6" w:rsidRPr="00D13C53" w:rsidRDefault="00974BF6" w:rsidP="00D13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14 %</w:t>
            </w:r>
          </w:p>
        </w:tc>
      </w:tr>
      <w:tr w:rsidR="00974BF6" w:rsidRPr="00D13C53" w:rsidTr="00D13C53">
        <w:trPr>
          <w:jc w:val="center"/>
        </w:trPr>
        <w:tc>
          <w:tcPr>
            <w:tcW w:w="3560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пока не посещал, но с этого года планируем </w:t>
            </w:r>
          </w:p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92D050"/>
          </w:tcPr>
          <w:p w:rsidR="00974BF6" w:rsidRPr="00D13C53" w:rsidRDefault="00974BF6" w:rsidP="00D13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21 %</w:t>
            </w:r>
          </w:p>
        </w:tc>
      </w:tr>
      <w:tr w:rsidR="00974BF6" w:rsidRPr="00D13C53" w:rsidTr="00D13C53">
        <w:trPr>
          <w:jc w:val="center"/>
        </w:trPr>
        <w:tc>
          <w:tcPr>
            <w:tcW w:w="3560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Г) не думал(а) об этом</w:t>
            </w:r>
          </w:p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7030A0"/>
          </w:tcPr>
          <w:p w:rsidR="00974BF6" w:rsidRPr="00D13C53" w:rsidRDefault="00974BF6" w:rsidP="00D13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2 %</w:t>
            </w:r>
          </w:p>
        </w:tc>
      </w:tr>
    </w:tbl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D13C53">
        <w:rPr>
          <w:rFonts w:ascii="Times New Roman" w:hAnsi="Times New Roman"/>
          <w:noProof/>
          <w:sz w:val="28"/>
          <w:szCs w:val="28"/>
          <w:lang w:eastAsia="ru-RU"/>
        </w:rPr>
        <w:object w:dxaOrig="8670" w:dyaOrig="5050">
          <v:shape id="Диаграмма 1" o:spid="_x0000_i1026" type="#_x0000_t75" style="width:433.5pt;height:252.75pt;visibility:visible" o:ole="">
            <v:imagedata r:id="rId8" o:title=""/>
            <o:lock v:ext="edit" aspectratio="f"/>
          </v:shape>
          <o:OLEObject Type="Embed" ProgID="Excel.Chart.8" ShapeID="Диаграмма 1" DrawAspect="Content" ObjectID="_1665209696" r:id="rId9"/>
        </w:object>
      </w:r>
    </w:p>
    <w:p w:rsidR="00974BF6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974BF6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Так, по рисунку видно, что 63% учащихся посещают занятия, 21% планируют посещение занятий дополнительного образования, 14 % не посещают и 2 % не думали об этом.</w:t>
      </w:r>
    </w:p>
    <w:p w:rsidR="00974BF6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sz w:val="28"/>
          <w:szCs w:val="28"/>
          <w:lang w:eastAsia="ru-RU"/>
        </w:rPr>
        <w:t>На второй вопрос «Хотели бы Вы, чтобы ваш ребенок во второй половине дня находился в школе и занимался внеурочной деятельностью?» ответили: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60"/>
        <w:gridCol w:w="3561"/>
      </w:tblGrid>
      <w:tr w:rsidR="00974BF6" w:rsidRPr="00D13C53" w:rsidTr="00D13C53">
        <w:trPr>
          <w:jc w:val="center"/>
        </w:trPr>
        <w:tc>
          <w:tcPr>
            <w:tcW w:w="3560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  <w:tc>
          <w:tcPr>
            <w:tcW w:w="3561" w:type="dxa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Ответы родителей (в %)</w:t>
            </w:r>
          </w:p>
        </w:tc>
      </w:tr>
      <w:tr w:rsidR="00974BF6" w:rsidRPr="00D13C53" w:rsidTr="00D13C53">
        <w:trPr>
          <w:jc w:val="center"/>
        </w:trPr>
        <w:tc>
          <w:tcPr>
            <w:tcW w:w="3560" w:type="dxa"/>
            <w:shd w:val="clear" w:color="auto" w:fill="FF0000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3561" w:type="dxa"/>
            <w:shd w:val="clear" w:color="auto" w:fill="FF0000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78 %</w:t>
            </w:r>
          </w:p>
        </w:tc>
      </w:tr>
      <w:tr w:rsidR="00974BF6" w:rsidRPr="00D13C53" w:rsidTr="00D13C53">
        <w:trPr>
          <w:jc w:val="center"/>
        </w:trPr>
        <w:tc>
          <w:tcPr>
            <w:tcW w:w="3560" w:type="dxa"/>
            <w:shd w:val="clear" w:color="auto" w:fill="00B0F0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D13C53">
              <w:rPr>
                <w:rFonts w:ascii="Times New Roman" w:hAnsi="Times New Roman"/>
                <w:sz w:val="28"/>
                <w:szCs w:val="28"/>
                <w:shd w:val="clear" w:color="auto" w:fill="00B0F0"/>
                <w:lang w:eastAsia="ru-RU"/>
              </w:rPr>
              <w:t>) нет</w:t>
            </w:r>
          </w:p>
        </w:tc>
        <w:tc>
          <w:tcPr>
            <w:tcW w:w="3561" w:type="dxa"/>
            <w:shd w:val="clear" w:color="auto" w:fill="00B0F0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22 %</w:t>
            </w:r>
          </w:p>
        </w:tc>
      </w:tr>
    </w:tbl>
    <w:p w:rsidR="00974BF6" w:rsidRDefault="00974BF6" w:rsidP="00C651AB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472C68">
        <w:rPr>
          <w:rFonts w:ascii="Times New Roman" w:hAnsi="Times New Roman"/>
          <w:sz w:val="28"/>
          <w:szCs w:val="28"/>
          <w:lang w:eastAsia="ru-RU"/>
        </w:rPr>
        <w:t>На третий вопрос: «Считаете ли вы, что внеурочная деятельность помогает учащимся адаптироваться в процессе взаимодействия с учителями и сверстниками?», получили следующие ответы учащихся и родителей: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60"/>
        <w:gridCol w:w="3561"/>
      </w:tblGrid>
      <w:tr w:rsidR="00974BF6" w:rsidRPr="00D13C53" w:rsidTr="00D13C53">
        <w:trPr>
          <w:jc w:val="center"/>
        </w:trPr>
        <w:tc>
          <w:tcPr>
            <w:tcW w:w="3560" w:type="dxa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  <w:tc>
          <w:tcPr>
            <w:tcW w:w="3561" w:type="dxa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Ответы родителей (в %)</w:t>
            </w:r>
          </w:p>
        </w:tc>
      </w:tr>
      <w:tr w:rsidR="00974BF6" w:rsidRPr="00D13C53" w:rsidTr="00D13C53">
        <w:trPr>
          <w:jc w:val="center"/>
        </w:trPr>
        <w:tc>
          <w:tcPr>
            <w:tcW w:w="3560" w:type="dxa"/>
            <w:shd w:val="clear" w:color="auto" w:fill="FF0000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А) да, безусловно</w:t>
            </w:r>
          </w:p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FF0000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100 %</w:t>
            </w:r>
          </w:p>
        </w:tc>
      </w:tr>
      <w:tr w:rsidR="00974BF6" w:rsidRPr="00D13C53" w:rsidTr="00D13C53">
        <w:trPr>
          <w:jc w:val="center"/>
        </w:trPr>
        <w:tc>
          <w:tcPr>
            <w:tcW w:w="3560" w:type="dxa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Б) нет, не считаю</w:t>
            </w:r>
          </w:p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974BF6" w:rsidRPr="00D13C53" w:rsidTr="00D13C53">
        <w:trPr>
          <w:jc w:val="center"/>
        </w:trPr>
        <w:tc>
          <w:tcPr>
            <w:tcW w:w="3560" w:type="dxa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В) затрудняюсь ответить</w:t>
            </w:r>
          </w:p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974BF6" w:rsidRPr="00D13C53" w:rsidTr="00D13C53">
        <w:trPr>
          <w:jc w:val="center"/>
        </w:trPr>
        <w:tc>
          <w:tcPr>
            <w:tcW w:w="3560" w:type="dxa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Г) другое</w:t>
            </w:r>
          </w:p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974BF6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974BF6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Так, 100% родителей считают, что внеурочная </w:t>
      </w:r>
      <w:r w:rsidRPr="00472C68">
        <w:rPr>
          <w:rFonts w:ascii="Times New Roman" w:hAnsi="Times New Roman"/>
          <w:sz w:val="28"/>
          <w:szCs w:val="28"/>
          <w:lang w:eastAsia="ru-RU"/>
        </w:rPr>
        <w:t>деятельность помогает учащимся адаптироваться в процессе взаимодействия с учителями и сверстниками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sz w:val="28"/>
          <w:szCs w:val="28"/>
          <w:lang w:eastAsia="ru-RU"/>
        </w:rPr>
        <w:t>На четвертый вопрос: «Какие курсы из направлений внеурочной деятельности  Вы предпочли бы для своего ребенка?» были получены следующие ответы: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4394"/>
        <w:gridCol w:w="1785"/>
      </w:tblGrid>
      <w:tr w:rsidR="00974BF6" w:rsidRPr="00D13C53" w:rsidTr="00D13C53">
        <w:tc>
          <w:tcPr>
            <w:tcW w:w="4503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Направление внеурочной деятельности</w:t>
            </w:r>
          </w:p>
        </w:tc>
        <w:tc>
          <w:tcPr>
            <w:tcW w:w="4394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Название программы (курса) </w:t>
            </w:r>
          </w:p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1785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Выбор (в %)</w:t>
            </w:r>
          </w:p>
        </w:tc>
      </w:tr>
      <w:tr w:rsidR="00974BF6" w:rsidRPr="00D13C53" w:rsidTr="00D13C53">
        <w:trPr>
          <w:trHeight w:val="714"/>
        </w:trPr>
        <w:tc>
          <w:tcPr>
            <w:tcW w:w="4503" w:type="dxa"/>
            <w:vMerge w:val="restart"/>
            <w:shd w:val="clear" w:color="auto" w:fill="00B0F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Спортивно - оздоровительное</w:t>
            </w:r>
          </w:p>
        </w:tc>
        <w:tc>
          <w:tcPr>
            <w:tcW w:w="4394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color w:val="00000A"/>
                <w:sz w:val="28"/>
                <w:szCs w:val="28"/>
                <w:lang w:eastAsia="ar-SA"/>
              </w:rPr>
            </w:pPr>
            <w:r w:rsidRPr="00D13C53">
              <w:rPr>
                <w:rFonts w:ascii="Times New Roman" w:hAnsi="Times New Roman"/>
                <w:color w:val="00000A"/>
                <w:sz w:val="28"/>
                <w:szCs w:val="28"/>
                <w:lang w:eastAsia="ar-SA"/>
              </w:rPr>
              <w:t>«Спортивные игры»</w:t>
            </w: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(подвижные игры)</w:t>
            </w:r>
            <w:r w:rsidRPr="00D13C53">
              <w:rPr>
                <w:rFonts w:ascii="Times New Roman" w:hAnsi="Times New Roman"/>
                <w:color w:val="00000A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785" w:type="dxa"/>
            <w:shd w:val="clear" w:color="auto" w:fill="00B0F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83%</w:t>
            </w:r>
          </w:p>
        </w:tc>
      </w:tr>
      <w:tr w:rsidR="00974BF6" w:rsidRPr="00D13C53" w:rsidTr="00D13C53">
        <w:tc>
          <w:tcPr>
            <w:tcW w:w="4503" w:type="dxa"/>
            <w:vMerge/>
            <w:shd w:val="clear" w:color="auto" w:fill="00B0F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color w:val="00000A"/>
                <w:sz w:val="28"/>
                <w:szCs w:val="28"/>
                <w:lang w:eastAsia="ar-SA"/>
              </w:rPr>
            </w:pPr>
            <w:r w:rsidRPr="00D13C53">
              <w:rPr>
                <w:rFonts w:ascii="Times New Roman" w:hAnsi="Times New Roman"/>
                <w:color w:val="00000A"/>
                <w:sz w:val="28"/>
                <w:szCs w:val="28"/>
                <w:lang w:eastAsia="ar-SA"/>
              </w:rPr>
              <w:t>«Белая ладья»</w:t>
            </w: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(шахматы)</w:t>
            </w:r>
          </w:p>
        </w:tc>
        <w:tc>
          <w:tcPr>
            <w:tcW w:w="1785" w:type="dxa"/>
            <w:shd w:val="clear" w:color="auto" w:fill="00B0F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38%</w:t>
            </w:r>
          </w:p>
        </w:tc>
      </w:tr>
      <w:tr w:rsidR="00974BF6" w:rsidRPr="00D13C53" w:rsidTr="00D13C53">
        <w:tc>
          <w:tcPr>
            <w:tcW w:w="4503" w:type="dxa"/>
            <w:vMerge w:val="restart"/>
            <w:shd w:val="clear" w:color="auto" w:fill="92D05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Духовно - нравственное</w:t>
            </w:r>
          </w:p>
        </w:tc>
        <w:tc>
          <w:tcPr>
            <w:tcW w:w="4394" w:type="dxa"/>
          </w:tcPr>
          <w:p w:rsidR="00974BF6" w:rsidRPr="00D13C53" w:rsidRDefault="00974BF6" w:rsidP="00D13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Предметный кружок «Юный краевед»</w:t>
            </w:r>
          </w:p>
        </w:tc>
        <w:tc>
          <w:tcPr>
            <w:tcW w:w="1785" w:type="dxa"/>
            <w:shd w:val="clear" w:color="auto" w:fill="92D05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47%</w:t>
            </w:r>
          </w:p>
        </w:tc>
      </w:tr>
      <w:tr w:rsidR="00974BF6" w:rsidRPr="00D13C53" w:rsidTr="00D13C53">
        <w:tc>
          <w:tcPr>
            <w:tcW w:w="4503" w:type="dxa"/>
            <w:vMerge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974BF6" w:rsidRPr="00D13C53" w:rsidRDefault="00974BF6" w:rsidP="00D13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Предметный кружок «Башкирский язык»</w:t>
            </w:r>
          </w:p>
        </w:tc>
        <w:tc>
          <w:tcPr>
            <w:tcW w:w="1785" w:type="dxa"/>
            <w:shd w:val="clear" w:color="auto" w:fill="92D05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53%</w:t>
            </w:r>
          </w:p>
        </w:tc>
      </w:tr>
      <w:tr w:rsidR="00974BF6" w:rsidRPr="00D13C53" w:rsidTr="00D13C53">
        <w:trPr>
          <w:trHeight w:val="1104"/>
        </w:trPr>
        <w:tc>
          <w:tcPr>
            <w:tcW w:w="4503" w:type="dxa"/>
            <w:shd w:val="clear" w:color="auto" w:fill="FFFF0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Общеинтеллектуальное</w:t>
            </w:r>
          </w:p>
        </w:tc>
        <w:tc>
          <w:tcPr>
            <w:tcW w:w="4394" w:type="dxa"/>
          </w:tcPr>
          <w:p w:rsidR="00974BF6" w:rsidRPr="00D13C53" w:rsidRDefault="00974BF6" w:rsidP="00D13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Кружок «Эрудит»(олимпиады, научно-практические конференции, конкурсы научных, творческих и исследовательских проектов)</w:t>
            </w:r>
          </w:p>
        </w:tc>
        <w:tc>
          <w:tcPr>
            <w:tcW w:w="1785" w:type="dxa"/>
            <w:shd w:val="clear" w:color="auto" w:fill="FFFF0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shd w:val="clear" w:color="auto" w:fill="FFFF00"/>
                <w:lang w:eastAsia="ru-RU"/>
              </w:rPr>
              <w:t>56%</w:t>
            </w:r>
          </w:p>
        </w:tc>
      </w:tr>
      <w:tr w:rsidR="00974BF6" w:rsidRPr="00D13C53" w:rsidTr="00D13C53">
        <w:tc>
          <w:tcPr>
            <w:tcW w:w="4503" w:type="dxa"/>
            <w:vMerge w:val="restart"/>
            <w:shd w:val="clear" w:color="auto" w:fill="0070C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Общекультурное</w:t>
            </w:r>
          </w:p>
        </w:tc>
        <w:tc>
          <w:tcPr>
            <w:tcW w:w="4394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Музыкальная студия «Калейдоскоп талантов»</w:t>
            </w:r>
          </w:p>
        </w:tc>
        <w:tc>
          <w:tcPr>
            <w:tcW w:w="1785" w:type="dxa"/>
            <w:shd w:val="clear" w:color="auto" w:fill="0070C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38%</w:t>
            </w:r>
          </w:p>
        </w:tc>
      </w:tr>
      <w:tr w:rsidR="00974BF6" w:rsidRPr="00D13C53" w:rsidTr="00D13C53">
        <w:trPr>
          <w:trHeight w:val="562"/>
        </w:trPr>
        <w:tc>
          <w:tcPr>
            <w:tcW w:w="4503" w:type="dxa"/>
            <w:vMerge/>
            <w:shd w:val="clear" w:color="auto" w:fill="0070C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«Мир вокруг нас»</w:t>
            </w:r>
            <w:r w:rsidRPr="00D13C53">
              <w:rPr>
                <w:sz w:val="28"/>
                <w:szCs w:val="28"/>
              </w:rPr>
              <w:t xml:space="preserve"> </w:t>
            </w: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(конкурсы, выставки, викторины, экскурсии)</w:t>
            </w:r>
          </w:p>
        </w:tc>
        <w:tc>
          <w:tcPr>
            <w:tcW w:w="1785" w:type="dxa"/>
            <w:shd w:val="clear" w:color="auto" w:fill="0070C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49%</w:t>
            </w:r>
          </w:p>
        </w:tc>
      </w:tr>
      <w:tr w:rsidR="00974BF6" w:rsidRPr="00D13C53" w:rsidTr="00D13C53">
        <w:tc>
          <w:tcPr>
            <w:tcW w:w="4503" w:type="dxa"/>
            <w:vMerge w:val="restart"/>
            <w:shd w:val="clear" w:color="auto" w:fill="FF000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Социальное</w:t>
            </w:r>
          </w:p>
        </w:tc>
        <w:tc>
          <w:tcPr>
            <w:tcW w:w="4394" w:type="dxa"/>
          </w:tcPr>
          <w:p w:rsidR="00974BF6" w:rsidRPr="00D13C53" w:rsidRDefault="00974BF6" w:rsidP="00D13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Мы можем! (конкурсы, выставки, беседы, флешмобы, акции, общественно-полезные практики)</w:t>
            </w:r>
          </w:p>
        </w:tc>
        <w:tc>
          <w:tcPr>
            <w:tcW w:w="1785" w:type="dxa"/>
            <w:shd w:val="clear" w:color="auto" w:fill="FF000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42 %</w:t>
            </w:r>
          </w:p>
        </w:tc>
      </w:tr>
      <w:tr w:rsidR="00974BF6" w:rsidRPr="00D13C53" w:rsidTr="00D13C53">
        <w:tc>
          <w:tcPr>
            <w:tcW w:w="4503" w:type="dxa"/>
            <w:vMerge/>
            <w:shd w:val="clear" w:color="auto" w:fill="FF000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974BF6" w:rsidRPr="00D13C53" w:rsidRDefault="00974BF6" w:rsidP="00D13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Предметный кружок «</w:t>
            </w:r>
            <w:r w:rsidRPr="00D13C53">
              <w:rPr>
                <w:rFonts w:ascii="Times New Roman" w:hAnsi="Times New Roman"/>
                <w:sz w:val="28"/>
                <w:szCs w:val="28"/>
                <w:lang w:val="en-US"/>
              </w:rPr>
              <w:t>English</w:t>
            </w:r>
            <w:r w:rsidRPr="00D13C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85" w:type="dxa"/>
            <w:shd w:val="clear" w:color="auto" w:fill="FF000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58%</w:t>
            </w:r>
          </w:p>
        </w:tc>
      </w:tr>
    </w:tbl>
    <w:p w:rsidR="00974BF6" w:rsidRDefault="00974BF6" w:rsidP="00C651AB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74BF6" w:rsidRPr="00C651AB" w:rsidRDefault="00974BF6" w:rsidP="00B648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предложенные занятия внеурочной деятельности были выбраны большинством родителей учащихся 1-4 классов, среди которых преобладают спортивно-оздоровительное направление «Подвижные игры» (83%), общеинтеллектуальное направление «Эрудит» (56%), предметные кружки по башкирскому (53%) и английскому языкам (58%). Направления кружков «Мир вокруг нас» (49%), «Юный краевед» (47%), «Мы можем» (42%), «Калейдоскоп талантов» и «Белая ладья» (38%) так набрали большое количество выборов среди родителей учащихся 1-4 классов. </w:t>
      </w:r>
    </w:p>
    <w:p w:rsidR="00974BF6" w:rsidRDefault="00974BF6" w:rsidP="00472C6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74BF6" w:rsidRPr="00472C68" w:rsidRDefault="00974BF6" w:rsidP="00472C6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72C68">
        <w:rPr>
          <w:rFonts w:ascii="Times New Roman" w:hAnsi="Times New Roman"/>
          <w:b/>
          <w:sz w:val="28"/>
          <w:szCs w:val="28"/>
        </w:rPr>
        <w:t>5-9 классы</w:t>
      </w:r>
    </w:p>
    <w:p w:rsidR="00974BF6" w:rsidRPr="00472C68" w:rsidRDefault="00974BF6" w:rsidP="00472C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474D">
        <w:rPr>
          <w:rFonts w:ascii="Times New Roman" w:hAnsi="Times New Roman"/>
          <w:b/>
          <w:sz w:val="28"/>
          <w:szCs w:val="28"/>
          <w:lang w:eastAsia="ru-RU"/>
        </w:rPr>
        <w:t>На 1 вопрос</w:t>
      </w:r>
      <w:r w:rsidRPr="00472C68">
        <w:rPr>
          <w:rFonts w:ascii="Times New Roman" w:hAnsi="Times New Roman"/>
          <w:sz w:val="28"/>
          <w:szCs w:val="28"/>
          <w:lang w:eastAsia="ru-RU"/>
        </w:rPr>
        <w:t xml:space="preserve"> для родителей «Посещает ли ваш ребенок дополнительные занятия (дополнительное образование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в школе</w:t>
      </w:r>
      <w:r w:rsidRPr="00472C68">
        <w:rPr>
          <w:rFonts w:ascii="Times New Roman" w:hAnsi="Times New Roman"/>
          <w:sz w:val="28"/>
          <w:szCs w:val="28"/>
          <w:lang w:eastAsia="ru-RU"/>
        </w:rPr>
        <w:t>)?» и для учащихся «Посещаете ли Вы дополнительные занятия (дополнительное образование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в школе</w:t>
      </w:r>
      <w:r w:rsidRPr="00472C68">
        <w:rPr>
          <w:rFonts w:ascii="Times New Roman" w:hAnsi="Times New Roman"/>
          <w:sz w:val="28"/>
          <w:szCs w:val="28"/>
          <w:lang w:eastAsia="ru-RU"/>
        </w:rPr>
        <w:t>)?» были даны следующие ответы: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60"/>
        <w:gridCol w:w="3561"/>
        <w:gridCol w:w="3561"/>
      </w:tblGrid>
      <w:tr w:rsidR="00974BF6" w:rsidRPr="00D13C53" w:rsidTr="00D13C53">
        <w:tc>
          <w:tcPr>
            <w:tcW w:w="3560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  <w:tc>
          <w:tcPr>
            <w:tcW w:w="3561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Ответы родителей (в %)</w:t>
            </w:r>
          </w:p>
        </w:tc>
        <w:tc>
          <w:tcPr>
            <w:tcW w:w="3561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Ответы учащихся (в%)</w:t>
            </w:r>
          </w:p>
        </w:tc>
      </w:tr>
      <w:tr w:rsidR="00974BF6" w:rsidRPr="00D13C53" w:rsidTr="00D13C53">
        <w:tc>
          <w:tcPr>
            <w:tcW w:w="3560" w:type="dxa"/>
          </w:tcPr>
          <w:p w:rsidR="00974BF6" w:rsidRPr="00D13C53" w:rsidRDefault="00974BF6" w:rsidP="00D13C5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да </w:t>
            </w:r>
          </w:p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00B0F0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53%</w:t>
            </w:r>
          </w:p>
        </w:tc>
        <w:tc>
          <w:tcPr>
            <w:tcW w:w="3561" w:type="dxa"/>
            <w:shd w:val="clear" w:color="auto" w:fill="FFFF00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53 %</w:t>
            </w:r>
          </w:p>
        </w:tc>
      </w:tr>
      <w:tr w:rsidR="00974BF6" w:rsidRPr="00D13C53" w:rsidTr="00D13C53">
        <w:tc>
          <w:tcPr>
            <w:tcW w:w="3560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нет </w:t>
            </w:r>
          </w:p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00B0F0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34 %</w:t>
            </w:r>
          </w:p>
        </w:tc>
        <w:tc>
          <w:tcPr>
            <w:tcW w:w="3561" w:type="dxa"/>
            <w:shd w:val="clear" w:color="auto" w:fill="FFFF00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34 %</w:t>
            </w:r>
          </w:p>
        </w:tc>
      </w:tr>
      <w:tr w:rsidR="00974BF6" w:rsidRPr="00D13C53" w:rsidTr="00D13C53">
        <w:tc>
          <w:tcPr>
            <w:tcW w:w="3560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пока не посещал, но с этого года планируем </w:t>
            </w:r>
          </w:p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00B0F0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21 %</w:t>
            </w:r>
          </w:p>
        </w:tc>
        <w:tc>
          <w:tcPr>
            <w:tcW w:w="3561" w:type="dxa"/>
            <w:shd w:val="clear" w:color="auto" w:fill="FFFF00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21 %</w:t>
            </w:r>
          </w:p>
        </w:tc>
      </w:tr>
      <w:tr w:rsidR="00974BF6" w:rsidRPr="00D13C53" w:rsidTr="00D13C53">
        <w:tc>
          <w:tcPr>
            <w:tcW w:w="3560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Г) не думал(а) об этом</w:t>
            </w:r>
          </w:p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00B0F0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2 %</w:t>
            </w:r>
          </w:p>
        </w:tc>
        <w:tc>
          <w:tcPr>
            <w:tcW w:w="3561" w:type="dxa"/>
            <w:shd w:val="clear" w:color="auto" w:fill="FFFF00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2 %</w:t>
            </w:r>
          </w:p>
        </w:tc>
      </w:tr>
    </w:tbl>
    <w:p w:rsidR="00974BF6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 таблице видно, что 53% среди опрошенных учащихся 5-9 классов посещают занятия дополнительного образования в школе. 21 % не посещают , но планируют, 34 % не посещают  и 2 % не думали об этом.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A8474D">
        <w:rPr>
          <w:rFonts w:ascii="Times New Roman" w:hAnsi="Times New Roman"/>
          <w:b/>
          <w:sz w:val="28"/>
          <w:szCs w:val="28"/>
          <w:lang w:eastAsia="ru-RU"/>
        </w:rPr>
        <w:t>На второй вопрос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472C68">
        <w:rPr>
          <w:rFonts w:ascii="Times New Roman" w:hAnsi="Times New Roman"/>
          <w:sz w:val="28"/>
          <w:szCs w:val="28"/>
          <w:lang w:eastAsia="ru-RU"/>
        </w:rPr>
        <w:t xml:space="preserve"> «Хотели бы Вы, чтобы </w:t>
      </w:r>
      <w:r>
        <w:rPr>
          <w:rFonts w:ascii="Times New Roman" w:hAnsi="Times New Roman"/>
          <w:sz w:val="28"/>
          <w:szCs w:val="28"/>
          <w:lang w:eastAsia="ru-RU"/>
        </w:rPr>
        <w:t>Вы (</w:t>
      </w:r>
      <w:r w:rsidRPr="00472C68">
        <w:rPr>
          <w:rFonts w:ascii="Times New Roman" w:hAnsi="Times New Roman"/>
          <w:sz w:val="28"/>
          <w:szCs w:val="28"/>
          <w:lang w:eastAsia="ru-RU"/>
        </w:rPr>
        <w:t>ваш ребенок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472C68">
        <w:rPr>
          <w:rFonts w:ascii="Times New Roman" w:hAnsi="Times New Roman"/>
          <w:sz w:val="28"/>
          <w:szCs w:val="28"/>
          <w:lang w:eastAsia="ru-RU"/>
        </w:rPr>
        <w:t xml:space="preserve"> во второй половине дня находился в школе и занимался внеурочной деятельностью?» ответили: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60"/>
        <w:gridCol w:w="3561"/>
        <w:gridCol w:w="3561"/>
      </w:tblGrid>
      <w:tr w:rsidR="00974BF6" w:rsidRPr="00D13C53" w:rsidTr="00D13C53">
        <w:tc>
          <w:tcPr>
            <w:tcW w:w="3560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  <w:tc>
          <w:tcPr>
            <w:tcW w:w="3561" w:type="dxa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Ответы родителей (в %)</w:t>
            </w:r>
          </w:p>
        </w:tc>
        <w:tc>
          <w:tcPr>
            <w:tcW w:w="3561" w:type="dxa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Ответы обучающихся (в %)</w:t>
            </w:r>
          </w:p>
        </w:tc>
      </w:tr>
      <w:tr w:rsidR="00974BF6" w:rsidRPr="00D13C53" w:rsidTr="00D13C53">
        <w:tc>
          <w:tcPr>
            <w:tcW w:w="3560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3561" w:type="dxa"/>
            <w:shd w:val="clear" w:color="auto" w:fill="00B0F0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87 %</w:t>
            </w:r>
          </w:p>
        </w:tc>
        <w:tc>
          <w:tcPr>
            <w:tcW w:w="3561" w:type="dxa"/>
            <w:shd w:val="clear" w:color="auto" w:fill="FFFF00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76 %</w:t>
            </w:r>
          </w:p>
        </w:tc>
      </w:tr>
      <w:tr w:rsidR="00974BF6" w:rsidRPr="00D13C53" w:rsidTr="00D13C53">
        <w:tc>
          <w:tcPr>
            <w:tcW w:w="3560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3561" w:type="dxa"/>
            <w:shd w:val="clear" w:color="auto" w:fill="00B0F0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13 %</w:t>
            </w:r>
          </w:p>
        </w:tc>
        <w:tc>
          <w:tcPr>
            <w:tcW w:w="3561" w:type="dxa"/>
            <w:shd w:val="clear" w:color="auto" w:fill="FFFF00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24 %</w:t>
            </w:r>
          </w:p>
        </w:tc>
      </w:tr>
    </w:tbl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Так, 87% родителей и 76 % учащихся согласны, чтобы во второй половине дня ученики находились в школе и занимались</w:t>
      </w:r>
      <w:r w:rsidRPr="00472C68">
        <w:rPr>
          <w:rFonts w:ascii="Times New Roman" w:hAnsi="Times New Roman"/>
          <w:sz w:val="28"/>
          <w:szCs w:val="28"/>
          <w:lang w:eastAsia="ru-RU"/>
        </w:rPr>
        <w:t xml:space="preserve"> внеурочной деятельностью</w:t>
      </w:r>
      <w:r>
        <w:rPr>
          <w:rFonts w:ascii="Times New Roman" w:hAnsi="Times New Roman"/>
          <w:sz w:val="28"/>
          <w:szCs w:val="28"/>
          <w:lang w:eastAsia="ru-RU"/>
        </w:rPr>
        <w:t>. А 13 % родителей и 24% учащихся не согласны.</w:t>
      </w:r>
    </w:p>
    <w:p w:rsidR="00974BF6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974BF6" w:rsidRPr="00A8474D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A8474D">
        <w:rPr>
          <w:rFonts w:ascii="Times New Roman" w:hAnsi="Times New Roman"/>
          <w:b/>
          <w:sz w:val="28"/>
          <w:szCs w:val="28"/>
          <w:lang w:eastAsia="ru-RU"/>
        </w:rPr>
        <w:t>На третий вопрос:</w:t>
      </w:r>
      <w:r w:rsidRPr="00A8474D">
        <w:rPr>
          <w:rFonts w:ascii="Times New Roman" w:hAnsi="Times New Roman"/>
          <w:sz w:val="28"/>
          <w:szCs w:val="28"/>
          <w:lang w:eastAsia="ru-RU"/>
        </w:rPr>
        <w:t xml:space="preserve"> «Считаете ли вы, что внеурочная деятельность помогает адаптироваться в процессе взаимодействия с учителями и сверстниками?», получили следующие ответы учащихся и родителей: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60"/>
        <w:gridCol w:w="3561"/>
        <w:gridCol w:w="3561"/>
      </w:tblGrid>
      <w:tr w:rsidR="00974BF6" w:rsidRPr="00D13C53" w:rsidTr="00D13C53">
        <w:tc>
          <w:tcPr>
            <w:tcW w:w="3560" w:type="dxa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  <w:tc>
          <w:tcPr>
            <w:tcW w:w="3561" w:type="dxa"/>
            <w:shd w:val="clear" w:color="auto" w:fill="00B0F0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Ответы родителей (в %)</w:t>
            </w:r>
          </w:p>
        </w:tc>
        <w:tc>
          <w:tcPr>
            <w:tcW w:w="3561" w:type="dxa"/>
            <w:shd w:val="clear" w:color="auto" w:fill="FFFF00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Ответы обучающихся (в %)</w:t>
            </w:r>
          </w:p>
        </w:tc>
      </w:tr>
      <w:tr w:rsidR="00974BF6" w:rsidRPr="00D13C53" w:rsidTr="00D13C53">
        <w:tc>
          <w:tcPr>
            <w:tcW w:w="3560" w:type="dxa"/>
          </w:tcPr>
          <w:p w:rsidR="00974BF6" w:rsidRPr="00D13C53" w:rsidRDefault="00974BF6" w:rsidP="00D13C53">
            <w:pPr>
              <w:pStyle w:val="NoSpacing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А) да, безусловно</w:t>
            </w:r>
          </w:p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00B0F0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3561" w:type="dxa"/>
            <w:shd w:val="clear" w:color="auto" w:fill="FFFF00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97 %</w:t>
            </w:r>
          </w:p>
        </w:tc>
      </w:tr>
      <w:tr w:rsidR="00974BF6" w:rsidRPr="00D13C53" w:rsidTr="00D13C53">
        <w:tc>
          <w:tcPr>
            <w:tcW w:w="3560" w:type="dxa"/>
          </w:tcPr>
          <w:p w:rsidR="00974BF6" w:rsidRPr="00D13C53" w:rsidRDefault="00974BF6" w:rsidP="00D13C53">
            <w:pPr>
              <w:pStyle w:val="NoSpacing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Б) нет, не считаю</w:t>
            </w:r>
          </w:p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00B0F0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61" w:type="dxa"/>
            <w:shd w:val="clear" w:color="auto" w:fill="FFFF00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974BF6" w:rsidRPr="00D13C53" w:rsidTr="00D13C53">
        <w:tc>
          <w:tcPr>
            <w:tcW w:w="3560" w:type="dxa"/>
          </w:tcPr>
          <w:p w:rsidR="00974BF6" w:rsidRPr="00D13C53" w:rsidRDefault="00974BF6" w:rsidP="00D13C53">
            <w:pPr>
              <w:pStyle w:val="NoSpacing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В) затрудняюсь ответить</w:t>
            </w:r>
          </w:p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00B0F0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61" w:type="dxa"/>
            <w:shd w:val="clear" w:color="auto" w:fill="FFFF00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3 %</w:t>
            </w:r>
          </w:p>
        </w:tc>
      </w:tr>
      <w:tr w:rsidR="00974BF6" w:rsidRPr="00D13C53" w:rsidTr="00D13C53">
        <w:tc>
          <w:tcPr>
            <w:tcW w:w="3560" w:type="dxa"/>
          </w:tcPr>
          <w:p w:rsidR="00974BF6" w:rsidRPr="00D13C53" w:rsidRDefault="00974BF6" w:rsidP="00D13C53">
            <w:pPr>
              <w:pStyle w:val="NoSpacing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Г) другое</w:t>
            </w:r>
          </w:p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00B0F0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61" w:type="dxa"/>
            <w:shd w:val="clear" w:color="auto" w:fill="FFFF00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974BF6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A8474D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Так, 100% родителей и 97% учащихся считают, что</w:t>
      </w:r>
      <w:r w:rsidRPr="00A8474D">
        <w:rPr>
          <w:rFonts w:ascii="Times New Roman" w:hAnsi="Times New Roman"/>
          <w:sz w:val="28"/>
          <w:szCs w:val="28"/>
          <w:lang w:eastAsia="ru-RU"/>
        </w:rPr>
        <w:t xml:space="preserve"> внеурочная деятельность помогает адаптироваться в процессе взаимодействия с учителями и сверстниками</w:t>
      </w:r>
      <w:r>
        <w:rPr>
          <w:rFonts w:ascii="Times New Roman" w:hAnsi="Times New Roman"/>
          <w:sz w:val="28"/>
          <w:szCs w:val="28"/>
          <w:lang w:eastAsia="ru-RU"/>
        </w:rPr>
        <w:t>. А 3 % учащихся затрудняются ответить на этот вопрос.</w:t>
      </w:r>
    </w:p>
    <w:p w:rsidR="00974BF6" w:rsidRDefault="00974BF6" w:rsidP="00A8474D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4BF6" w:rsidRPr="00A8474D" w:rsidRDefault="00974BF6" w:rsidP="00A8474D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b/>
          <w:sz w:val="28"/>
          <w:szCs w:val="28"/>
          <w:lang w:eastAsia="ru-RU"/>
        </w:rPr>
        <w:t xml:space="preserve">На четвертый вопрос: </w:t>
      </w:r>
      <w:r w:rsidRPr="00A8474D">
        <w:rPr>
          <w:rFonts w:ascii="Times New Roman" w:hAnsi="Times New Roman"/>
          <w:sz w:val="28"/>
          <w:szCs w:val="28"/>
          <w:lang w:eastAsia="ru-RU"/>
        </w:rPr>
        <w:t>«Какие курсы из направлений внеурочной деятельности  Вы предпочли бы для себя (своего ребенка)?», были получены следующие ответы: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26"/>
        <w:gridCol w:w="3743"/>
        <w:gridCol w:w="1545"/>
        <w:gridCol w:w="1468"/>
      </w:tblGrid>
      <w:tr w:rsidR="00974BF6" w:rsidRPr="00D13C53" w:rsidTr="00D13C53">
        <w:tc>
          <w:tcPr>
            <w:tcW w:w="3926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Направление внеурочной деятельности</w:t>
            </w:r>
          </w:p>
        </w:tc>
        <w:tc>
          <w:tcPr>
            <w:tcW w:w="3743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Название программы (курса) </w:t>
            </w:r>
          </w:p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5-9 классы</w:t>
            </w:r>
          </w:p>
        </w:tc>
        <w:tc>
          <w:tcPr>
            <w:tcW w:w="1545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Выбор родителей (в%)</w:t>
            </w:r>
          </w:p>
        </w:tc>
        <w:tc>
          <w:tcPr>
            <w:tcW w:w="1468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Выбор учащихся (в %)</w:t>
            </w:r>
          </w:p>
        </w:tc>
      </w:tr>
      <w:tr w:rsidR="00974BF6" w:rsidRPr="00D13C53" w:rsidTr="00D13C53">
        <w:trPr>
          <w:trHeight w:val="295"/>
        </w:trPr>
        <w:tc>
          <w:tcPr>
            <w:tcW w:w="3926" w:type="dxa"/>
            <w:vMerge w:val="restart"/>
            <w:shd w:val="clear" w:color="auto" w:fill="0070C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Спортивно - оздоровительное</w:t>
            </w:r>
          </w:p>
        </w:tc>
        <w:tc>
          <w:tcPr>
            <w:tcW w:w="3743" w:type="dxa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color w:val="00000A"/>
                <w:sz w:val="28"/>
                <w:szCs w:val="28"/>
                <w:lang w:eastAsia="ar-SA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«Футбол»</w:t>
            </w:r>
          </w:p>
        </w:tc>
        <w:tc>
          <w:tcPr>
            <w:tcW w:w="1545" w:type="dxa"/>
            <w:shd w:val="clear" w:color="auto" w:fill="0070C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32 %</w:t>
            </w:r>
          </w:p>
        </w:tc>
        <w:tc>
          <w:tcPr>
            <w:tcW w:w="1468" w:type="dxa"/>
            <w:shd w:val="clear" w:color="auto" w:fill="0070C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34 %</w:t>
            </w:r>
          </w:p>
        </w:tc>
      </w:tr>
      <w:tr w:rsidR="00974BF6" w:rsidRPr="00D13C53" w:rsidTr="00D13C53">
        <w:trPr>
          <w:trHeight w:val="276"/>
        </w:trPr>
        <w:tc>
          <w:tcPr>
            <w:tcW w:w="3926" w:type="dxa"/>
            <w:vMerge/>
            <w:shd w:val="clear" w:color="auto" w:fill="0070C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43" w:type="dxa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«Волейбол»</w:t>
            </w:r>
          </w:p>
        </w:tc>
        <w:tc>
          <w:tcPr>
            <w:tcW w:w="1545" w:type="dxa"/>
            <w:shd w:val="clear" w:color="auto" w:fill="0070C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36%</w:t>
            </w:r>
          </w:p>
        </w:tc>
        <w:tc>
          <w:tcPr>
            <w:tcW w:w="1468" w:type="dxa"/>
            <w:shd w:val="clear" w:color="auto" w:fill="0070C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38%</w:t>
            </w:r>
          </w:p>
        </w:tc>
      </w:tr>
      <w:tr w:rsidR="00974BF6" w:rsidRPr="00D13C53" w:rsidTr="00D13C53">
        <w:tc>
          <w:tcPr>
            <w:tcW w:w="3926" w:type="dxa"/>
            <w:vMerge/>
            <w:shd w:val="clear" w:color="auto" w:fill="0070C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43" w:type="dxa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color w:val="00000A"/>
                <w:sz w:val="28"/>
                <w:szCs w:val="28"/>
                <w:lang w:eastAsia="ar-SA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«Баскетбол»</w:t>
            </w:r>
          </w:p>
        </w:tc>
        <w:tc>
          <w:tcPr>
            <w:tcW w:w="1545" w:type="dxa"/>
            <w:shd w:val="clear" w:color="auto" w:fill="0070C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24 %</w:t>
            </w:r>
          </w:p>
        </w:tc>
        <w:tc>
          <w:tcPr>
            <w:tcW w:w="1468" w:type="dxa"/>
            <w:shd w:val="clear" w:color="auto" w:fill="0070C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28%</w:t>
            </w:r>
          </w:p>
        </w:tc>
      </w:tr>
      <w:tr w:rsidR="00974BF6" w:rsidRPr="00D13C53" w:rsidTr="00D13C53">
        <w:tc>
          <w:tcPr>
            <w:tcW w:w="3926" w:type="dxa"/>
            <w:vMerge/>
            <w:shd w:val="clear" w:color="auto" w:fill="0070C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43" w:type="dxa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«Боулинг»</w:t>
            </w:r>
          </w:p>
        </w:tc>
        <w:tc>
          <w:tcPr>
            <w:tcW w:w="1545" w:type="dxa"/>
            <w:shd w:val="clear" w:color="auto" w:fill="0070C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23%</w:t>
            </w:r>
          </w:p>
        </w:tc>
        <w:tc>
          <w:tcPr>
            <w:tcW w:w="1468" w:type="dxa"/>
            <w:shd w:val="clear" w:color="auto" w:fill="0070C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24%</w:t>
            </w:r>
          </w:p>
        </w:tc>
      </w:tr>
      <w:tr w:rsidR="00974BF6" w:rsidRPr="00D13C53" w:rsidTr="00D13C53">
        <w:tc>
          <w:tcPr>
            <w:tcW w:w="3926" w:type="dxa"/>
            <w:vMerge/>
            <w:shd w:val="clear" w:color="auto" w:fill="0070C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43" w:type="dxa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«Фитнес»</w:t>
            </w:r>
          </w:p>
        </w:tc>
        <w:tc>
          <w:tcPr>
            <w:tcW w:w="1545" w:type="dxa"/>
            <w:shd w:val="clear" w:color="auto" w:fill="0070C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1468" w:type="dxa"/>
            <w:shd w:val="clear" w:color="auto" w:fill="0070C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27%</w:t>
            </w:r>
          </w:p>
        </w:tc>
      </w:tr>
      <w:tr w:rsidR="00974BF6" w:rsidRPr="00D13C53" w:rsidTr="00D13C53">
        <w:tc>
          <w:tcPr>
            <w:tcW w:w="3926" w:type="dxa"/>
            <w:vMerge w:val="restart"/>
            <w:shd w:val="clear" w:color="auto" w:fill="00B05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Духовно - нравственное</w:t>
            </w:r>
          </w:p>
        </w:tc>
        <w:tc>
          <w:tcPr>
            <w:tcW w:w="3743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Кружок «Основы духовно-нравственной культуры»</w:t>
            </w:r>
          </w:p>
        </w:tc>
        <w:tc>
          <w:tcPr>
            <w:tcW w:w="1545" w:type="dxa"/>
            <w:shd w:val="clear" w:color="auto" w:fill="00B05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43%</w:t>
            </w:r>
          </w:p>
        </w:tc>
        <w:tc>
          <w:tcPr>
            <w:tcW w:w="1468" w:type="dxa"/>
            <w:shd w:val="clear" w:color="auto" w:fill="00B05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40%</w:t>
            </w:r>
          </w:p>
        </w:tc>
      </w:tr>
      <w:tr w:rsidR="00974BF6" w:rsidRPr="00D13C53" w:rsidTr="00D13C53">
        <w:tc>
          <w:tcPr>
            <w:tcW w:w="3926" w:type="dxa"/>
            <w:vMerge/>
            <w:shd w:val="clear" w:color="auto" w:fill="00B05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43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Клуб «Юнармия»</w:t>
            </w:r>
          </w:p>
        </w:tc>
        <w:tc>
          <w:tcPr>
            <w:tcW w:w="1545" w:type="dxa"/>
            <w:shd w:val="clear" w:color="auto" w:fill="00B05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46%</w:t>
            </w:r>
          </w:p>
        </w:tc>
        <w:tc>
          <w:tcPr>
            <w:tcW w:w="1468" w:type="dxa"/>
            <w:shd w:val="clear" w:color="auto" w:fill="00B05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44%</w:t>
            </w:r>
          </w:p>
        </w:tc>
      </w:tr>
      <w:tr w:rsidR="00974BF6" w:rsidRPr="00D13C53" w:rsidTr="00D13C53">
        <w:tc>
          <w:tcPr>
            <w:tcW w:w="3926" w:type="dxa"/>
            <w:vMerge/>
            <w:shd w:val="clear" w:color="auto" w:fill="00B05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43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Кружок «Открытая книга»</w:t>
            </w:r>
          </w:p>
        </w:tc>
        <w:tc>
          <w:tcPr>
            <w:tcW w:w="1545" w:type="dxa"/>
            <w:shd w:val="clear" w:color="auto" w:fill="00B05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25%</w:t>
            </w:r>
          </w:p>
        </w:tc>
        <w:tc>
          <w:tcPr>
            <w:tcW w:w="1468" w:type="dxa"/>
            <w:shd w:val="clear" w:color="auto" w:fill="00B05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27%</w:t>
            </w:r>
          </w:p>
        </w:tc>
      </w:tr>
      <w:tr w:rsidR="00974BF6" w:rsidRPr="00D13C53" w:rsidTr="00D13C53">
        <w:trPr>
          <w:trHeight w:val="422"/>
        </w:trPr>
        <w:tc>
          <w:tcPr>
            <w:tcW w:w="3926" w:type="dxa"/>
            <w:vMerge w:val="restart"/>
            <w:shd w:val="clear" w:color="auto" w:fill="FFFF0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Общеинтеллектуальное</w:t>
            </w:r>
          </w:p>
        </w:tc>
        <w:tc>
          <w:tcPr>
            <w:tcW w:w="3743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Кружок «Знатоки истории»</w:t>
            </w:r>
          </w:p>
        </w:tc>
        <w:tc>
          <w:tcPr>
            <w:tcW w:w="1545" w:type="dxa"/>
            <w:shd w:val="clear" w:color="auto" w:fill="FFFF0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38%</w:t>
            </w:r>
          </w:p>
        </w:tc>
        <w:tc>
          <w:tcPr>
            <w:tcW w:w="1468" w:type="dxa"/>
            <w:shd w:val="clear" w:color="auto" w:fill="FFFF0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33%</w:t>
            </w:r>
          </w:p>
        </w:tc>
      </w:tr>
      <w:tr w:rsidR="00974BF6" w:rsidRPr="00D13C53" w:rsidTr="00D13C53">
        <w:trPr>
          <w:trHeight w:val="562"/>
        </w:trPr>
        <w:tc>
          <w:tcPr>
            <w:tcW w:w="3926" w:type="dxa"/>
            <w:vMerge/>
            <w:shd w:val="clear" w:color="auto" w:fill="FFFF0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43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Кружок «Юный химик»</w:t>
            </w:r>
          </w:p>
        </w:tc>
        <w:tc>
          <w:tcPr>
            <w:tcW w:w="1545" w:type="dxa"/>
            <w:shd w:val="clear" w:color="auto" w:fill="FFFF0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54%</w:t>
            </w:r>
          </w:p>
        </w:tc>
        <w:tc>
          <w:tcPr>
            <w:tcW w:w="1468" w:type="dxa"/>
            <w:shd w:val="clear" w:color="auto" w:fill="FFFF0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50%</w:t>
            </w:r>
          </w:p>
        </w:tc>
      </w:tr>
      <w:tr w:rsidR="00974BF6" w:rsidRPr="00D13C53" w:rsidTr="00D13C53">
        <w:trPr>
          <w:trHeight w:val="562"/>
        </w:trPr>
        <w:tc>
          <w:tcPr>
            <w:tcW w:w="3926" w:type="dxa"/>
            <w:vMerge/>
            <w:shd w:val="clear" w:color="auto" w:fill="FFFF0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43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Кружок «Юный биолог»</w:t>
            </w:r>
          </w:p>
        </w:tc>
        <w:tc>
          <w:tcPr>
            <w:tcW w:w="1545" w:type="dxa"/>
            <w:shd w:val="clear" w:color="auto" w:fill="FFFF0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52%</w:t>
            </w:r>
          </w:p>
        </w:tc>
        <w:tc>
          <w:tcPr>
            <w:tcW w:w="1468" w:type="dxa"/>
            <w:shd w:val="clear" w:color="auto" w:fill="FFFF0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45%</w:t>
            </w:r>
          </w:p>
        </w:tc>
      </w:tr>
      <w:tr w:rsidR="00974BF6" w:rsidRPr="00D13C53" w:rsidTr="00D13C53">
        <w:trPr>
          <w:trHeight w:val="562"/>
        </w:trPr>
        <w:tc>
          <w:tcPr>
            <w:tcW w:w="3926" w:type="dxa"/>
            <w:vMerge/>
            <w:shd w:val="clear" w:color="auto" w:fill="FFFF0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43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Кружок «Занимательная математика»</w:t>
            </w:r>
          </w:p>
        </w:tc>
        <w:tc>
          <w:tcPr>
            <w:tcW w:w="1545" w:type="dxa"/>
            <w:shd w:val="clear" w:color="auto" w:fill="FFFF0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56%</w:t>
            </w:r>
          </w:p>
        </w:tc>
        <w:tc>
          <w:tcPr>
            <w:tcW w:w="1468" w:type="dxa"/>
            <w:shd w:val="clear" w:color="auto" w:fill="FFFF0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50%</w:t>
            </w:r>
          </w:p>
        </w:tc>
      </w:tr>
      <w:tr w:rsidR="00974BF6" w:rsidRPr="00D13C53" w:rsidTr="00D13C53">
        <w:trPr>
          <w:trHeight w:val="562"/>
        </w:trPr>
        <w:tc>
          <w:tcPr>
            <w:tcW w:w="3926" w:type="dxa"/>
            <w:vMerge/>
            <w:shd w:val="clear" w:color="auto" w:fill="FFFF0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43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Кружок «Юный программист»</w:t>
            </w:r>
          </w:p>
        </w:tc>
        <w:tc>
          <w:tcPr>
            <w:tcW w:w="1545" w:type="dxa"/>
            <w:shd w:val="clear" w:color="auto" w:fill="FFFF0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76%</w:t>
            </w:r>
          </w:p>
        </w:tc>
        <w:tc>
          <w:tcPr>
            <w:tcW w:w="1468" w:type="dxa"/>
            <w:shd w:val="clear" w:color="auto" w:fill="FFFF0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70%</w:t>
            </w:r>
          </w:p>
        </w:tc>
      </w:tr>
      <w:tr w:rsidR="00974BF6" w:rsidRPr="00D13C53" w:rsidTr="00D13C53">
        <w:trPr>
          <w:trHeight w:val="1611"/>
        </w:trPr>
        <w:tc>
          <w:tcPr>
            <w:tcW w:w="3926" w:type="dxa"/>
            <w:shd w:val="clear" w:color="auto" w:fill="00B0F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Общекультурное</w:t>
            </w:r>
          </w:p>
        </w:tc>
        <w:tc>
          <w:tcPr>
            <w:tcW w:w="3743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Студия вокала «Музыкальный калейдоскоп» (музыкальные конкурсы, фестивали, концерты, мероприятия) / Клуб «Мастерская выразительного чтения» (конкурсы, фестивали, концерты, мероприятия)</w:t>
            </w:r>
          </w:p>
        </w:tc>
        <w:tc>
          <w:tcPr>
            <w:tcW w:w="1545" w:type="dxa"/>
            <w:shd w:val="clear" w:color="auto" w:fill="00B0F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23%</w:t>
            </w:r>
          </w:p>
        </w:tc>
        <w:tc>
          <w:tcPr>
            <w:tcW w:w="1468" w:type="dxa"/>
            <w:shd w:val="clear" w:color="auto" w:fill="00B0F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20%</w:t>
            </w:r>
          </w:p>
        </w:tc>
      </w:tr>
      <w:tr w:rsidR="00974BF6" w:rsidRPr="00D13C53" w:rsidTr="00D13C53">
        <w:tc>
          <w:tcPr>
            <w:tcW w:w="3926" w:type="dxa"/>
            <w:vMerge w:val="restart"/>
            <w:shd w:val="clear" w:color="auto" w:fill="FF000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Социальное</w:t>
            </w:r>
          </w:p>
        </w:tc>
        <w:tc>
          <w:tcPr>
            <w:tcW w:w="3743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Профориентационная деятельность «В мире профессий» (конкурсы, выставки, викторины, экскурсии, деловые игры)</w:t>
            </w:r>
          </w:p>
        </w:tc>
        <w:tc>
          <w:tcPr>
            <w:tcW w:w="1545" w:type="dxa"/>
            <w:shd w:val="clear" w:color="auto" w:fill="FF000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38%</w:t>
            </w:r>
          </w:p>
        </w:tc>
        <w:tc>
          <w:tcPr>
            <w:tcW w:w="1468" w:type="dxa"/>
            <w:shd w:val="clear" w:color="auto" w:fill="FF000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30%</w:t>
            </w:r>
          </w:p>
        </w:tc>
      </w:tr>
      <w:tr w:rsidR="00974BF6" w:rsidRPr="00D13C53" w:rsidTr="00D13C53">
        <w:tc>
          <w:tcPr>
            <w:tcW w:w="3926" w:type="dxa"/>
            <w:vMerge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43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Клуб «Я – гражданин России!» (конкурсы, выставки, беседы, флешмобы, акции, общественно-полезные практики)</w:t>
            </w:r>
          </w:p>
        </w:tc>
        <w:tc>
          <w:tcPr>
            <w:tcW w:w="1545" w:type="dxa"/>
            <w:shd w:val="clear" w:color="auto" w:fill="FF000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35%</w:t>
            </w:r>
          </w:p>
        </w:tc>
        <w:tc>
          <w:tcPr>
            <w:tcW w:w="1468" w:type="dxa"/>
            <w:shd w:val="clear" w:color="auto" w:fill="FF0000"/>
          </w:tcPr>
          <w:p w:rsidR="00974BF6" w:rsidRPr="00D13C53" w:rsidRDefault="00974BF6" w:rsidP="00A8474D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28%</w:t>
            </w:r>
          </w:p>
        </w:tc>
      </w:tr>
    </w:tbl>
    <w:p w:rsidR="00974BF6" w:rsidRPr="00A8474D" w:rsidRDefault="00974BF6" w:rsidP="00A8474D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</w:p>
    <w:p w:rsidR="00974BF6" w:rsidRDefault="00974BF6" w:rsidP="00A969D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по данным таблицы видно, что предложенные родителям и учащимся занятия внеурочной деятельности востребованы в разной степени. Преобладают кружки и секции общеинтеллектуального направления внеурочной деятельности:</w:t>
      </w:r>
      <w:r w:rsidRPr="00A969D4">
        <w:t xml:space="preserve"> </w:t>
      </w:r>
      <w:r>
        <w:rPr>
          <w:rFonts w:ascii="Times New Roman" w:hAnsi="Times New Roman"/>
          <w:sz w:val="28"/>
          <w:szCs w:val="28"/>
        </w:rPr>
        <w:t>кружок «Знатоки истории»</w:t>
      </w:r>
      <w:r>
        <w:rPr>
          <w:rFonts w:ascii="Times New Roman" w:hAnsi="Times New Roman"/>
          <w:sz w:val="28"/>
          <w:szCs w:val="28"/>
        </w:rPr>
        <w:tab/>
        <w:t>(38%/33%), кружок «Юный химик» (54%/</w:t>
      </w:r>
      <w:r w:rsidRPr="00A969D4">
        <w:rPr>
          <w:rFonts w:ascii="Times New Roman" w:hAnsi="Times New Roman"/>
          <w:sz w:val="28"/>
          <w:szCs w:val="28"/>
        </w:rPr>
        <w:t>50%</w:t>
      </w:r>
      <w:r>
        <w:rPr>
          <w:rFonts w:ascii="Times New Roman" w:hAnsi="Times New Roman"/>
          <w:sz w:val="28"/>
          <w:szCs w:val="28"/>
        </w:rPr>
        <w:t>), к</w:t>
      </w:r>
      <w:r w:rsidRPr="00A969D4">
        <w:rPr>
          <w:rFonts w:ascii="Times New Roman" w:hAnsi="Times New Roman"/>
          <w:sz w:val="28"/>
          <w:szCs w:val="28"/>
        </w:rPr>
        <w:t>ружок «Юный биолог»</w:t>
      </w:r>
      <w:r w:rsidRPr="00A969D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(52%/</w:t>
      </w:r>
      <w:r w:rsidRPr="00A969D4">
        <w:rPr>
          <w:rFonts w:ascii="Times New Roman" w:hAnsi="Times New Roman"/>
          <w:sz w:val="28"/>
          <w:szCs w:val="28"/>
        </w:rPr>
        <w:t>45%</w:t>
      </w:r>
      <w:r>
        <w:rPr>
          <w:rFonts w:ascii="Times New Roman" w:hAnsi="Times New Roman"/>
          <w:sz w:val="28"/>
          <w:szCs w:val="28"/>
        </w:rPr>
        <w:t>), к</w:t>
      </w:r>
      <w:r w:rsidRPr="00A969D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ужок «Занимательная математика» (</w:t>
      </w:r>
      <w:r w:rsidRPr="00A969D4">
        <w:rPr>
          <w:rFonts w:ascii="Times New Roman" w:hAnsi="Times New Roman"/>
          <w:sz w:val="28"/>
          <w:szCs w:val="28"/>
        </w:rPr>
        <w:t>56%</w:t>
      </w:r>
      <w:r>
        <w:rPr>
          <w:rFonts w:ascii="Times New Roman" w:hAnsi="Times New Roman"/>
          <w:sz w:val="28"/>
          <w:szCs w:val="28"/>
        </w:rPr>
        <w:t>/</w:t>
      </w:r>
      <w:r w:rsidRPr="00A969D4">
        <w:rPr>
          <w:rFonts w:ascii="Times New Roman" w:hAnsi="Times New Roman"/>
          <w:sz w:val="28"/>
          <w:szCs w:val="28"/>
        </w:rPr>
        <w:t>50%</w:t>
      </w:r>
      <w:r>
        <w:rPr>
          <w:rFonts w:ascii="Times New Roman" w:hAnsi="Times New Roman"/>
          <w:sz w:val="28"/>
          <w:szCs w:val="28"/>
        </w:rPr>
        <w:t>), к</w:t>
      </w:r>
      <w:r w:rsidRPr="00A969D4">
        <w:rPr>
          <w:rFonts w:ascii="Times New Roman" w:hAnsi="Times New Roman"/>
          <w:sz w:val="28"/>
          <w:szCs w:val="28"/>
        </w:rPr>
        <w:t>ружок «Юный програ</w:t>
      </w:r>
      <w:r>
        <w:rPr>
          <w:rFonts w:ascii="Times New Roman" w:hAnsi="Times New Roman"/>
          <w:sz w:val="28"/>
          <w:szCs w:val="28"/>
        </w:rPr>
        <w:t>ммист» (</w:t>
      </w:r>
      <w:r w:rsidRPr="00A969D4">
        <w:rPr>
          <w:rFonts w:ascii="Times New Roman" w:hAnsi="Times New Roman"/>
          <w:sz w:val="28"/>
          <w:szCs w:val="28"/>
        </w:rPr>
        <w:t>76%</w:t>
      </w:r>
      <w:r>
        <w:rPr>
          <w:rFonts w:ascii="Times New Roman" w:hAnsi="Times New Roman"/>
          <w:sz w:val="28"/>
          <w:szCs w:val="28"/>
        </w:rPr>
        <w:t>/</w:t>
      </w:r>
      <w:r w:rsidRPr="00A969D4">
        <w:rPr>
          <w:rFonts w:ascii="Times New Roman" w:hAnsi="Times New Roman"/>
          <w:sz w:val="28"/>
          <w:szCs w:val="28"/>
        </w:rPr>
        <w:t>70%</w:t>
      </w:r>
      <w:r>
        <w:rPr>
          <w:rFonts w:ascii="Times New Roman" w:hAnsi="Times New Roman"/>
          <w:sz w:val="28"/>
          <w:szCs w:val="28"/>
        </w:rPr>
        <w:t xml:space="preserve">). Так же кружки духовно-нравственного, спортивно-оздоровительного, социального и общекультурного направлений были выбраны как родителями, так и учащимися. </w:t>
      </w:r>
    </w:p>
    <w:p w:rsidR="00974BF6" w:rsidRPr="00A8474D" w:rsidRDefault="00974BF6" w:rsidP="00A969D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представленные школой направления внеурочной деятельности являются востребованными среди родителей и учащихся 5-9 классов. </w:t>
      </w:r>
    </w:p>
    <w:p w:rsidR="00974BF6" w:rsidRDefault="00974BF6" w:rsidP="00472C6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74BF6" w:rsidRPr="00472C68" w:rsidRDefault="00974BF6" w:rsidP="00472C6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72C68">
        <w:rPr>
          <w:rFonts w:ascii="Times New Roman" w:hAnsi="Times New Roman"/>
          <w:b/>
          <w:sz w:val="28"/>
          <w:szCs w:val="28"/>
        </w:rPr>
        <w:t>10-11 классы</w:t>
      </w:r>
    </w:p>
    <w:p w:rsidR="00974BF6" w:rsidRPr="00472C68" w:rsidRDefault="00974BF6" w:rsidP="00472C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sz w:val="28"/>
          <w:szCs w:val="28"/>
          <w:lang w:eastAsia="ru-RU"/>
        </w:rPr>
        <w:t>Среди учащихся и родителей 10-11 класса в опросе принимали участие 56 человек. На 1 вопрос «Посещает(е) ли (вы) ваш ребенок дополнительные занятия</w:t>
      </w:r>
      <w:r>
        <w:rPr>
          <w:rFonts w:ascii="Times New Roman" w:hAnsi="Times New Roman"/>
          <w:sz w:val="28"/>
          <w:szCs w:val="28"/>
          <w:lang w:eastAsia="ru-RU"/>
        </w:rPr>
        <w:t xml:space="preserve"> внеурочной деятельности</w:t>
      </w:r>
      <w:r w:rsidRPr="00472C68">
        <w:rPr>
          <w:rFonts w:ascii="Times New Roman" w:hAnsi="Times New Roman"/>
          <w:sz w:val="28"/>
          <w:szCs w:val="28"/>
          <w:lang w:eastAsia="ru-RU"/>
        </w:rPr>
        <w:t xml:space="preserve"> (дополнительное образование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в школе</w:t>
      </w:r>
      <w:r w:rsidRPr="00472C68">
        <w:rPr>
          <w:rFonts w:ascii="Times New Roman" w:hAnsi="Times New Roman"/>
          <w:sz w:val="28"/>
          <w:szCs w:val="28"/>
          <w:lang w:eastAsia="ru-RU"/>
        </w:rPr>
        <w:t>)?» были даны следующие ответы: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60"/>
        <w:gridCol w:w="3561"/>
        <w:gridCol w:w="3561"/>
      </w:tblGrid>
      <w:tr w:rsidR="00974BF6" w:rsidRPr="00D13C53" w:rsidTr="00D13C53">
        <w:tc>
          <w:tcPr>
            <w:tcW w:w="3560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  <w:tc>
          <w:tcPr>
            <w:tcW w:w="3561" w:type="dxa"/>
            <w:shd w:val="clear" w:color="auto" w:fill="FF0000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Ответы родителей (в %)</w:t>
            </w:r>
          </w:p>
        </w:tc>
        <w:tc>
          <w:tcPr>
            <w:tcW w:w="3561" w:type="dxa"/>
            <w:shd w:val="clear" w:color="auto" w:fill="00B0F0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Ответы учащихся (в%)</w:t>
            </w:r>
          </w:p>
        </w:tc>
      </w:tr>
      <w:tr w:rsidR="00974BF6" w:rsidRPr="00D13C53" w:rsidTr="00D13C53">
        <w:tc>
          <w:tcPr>
            <w:tcW w:w="3560" w:type="dxa"/>
          </w:tcPr>
          <w:p w:rsidR="00974BF6" w:rsidRPr="00D13C53" w:rsidRDefault="00974BF6" w:rsidP="00D13C5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да </w:t>
            </w:r>
          </w:p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FF0000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73%</w:t>
            </w:r>
          </w:p>
        </w:tc>
        <w:tc>
          <w:tcPr>
            <w:tcW w:w="3561" w:type="dxa"/>
            <w:shd w:val="clear" w:color="auto" w:fill="00B0F0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73 %</w:t>
            </w:r>
          </w:p>
        </w:tc>
      </w:tr>
      <w:tr w:rsidR="00974BF6" w:rsidRPr="00D13C53" w:rsidTr="00D13C53">
        <w:tc>
          <w:tcPr>
            <w:tcW w:w="3560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нет </w:t>
            </w:r>
          </w:p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FF0000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20 %</w:t>
            </w:r>
          </w:p>
        </w:tc>
        <w:tc>
          <w:tcPr>
            <w:tcW w:w="3561" w:type="dxa"/>
            <w:shd w:val="clear" w:color="auto" w:fill="00B0F0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20 %</w:t>
            </w:r>
          </w:p>
        </w:tc>
      </w:tr>
      <w:tr w:rsidR="00974BF6" w:rsidRPr="00D13C53" w:rsidTr="00D13C53">
        <w:tc>
          <w:tcPr>
            <w:tcW w:w="3560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пока не посещал, но с этого года планируем </w:t>
            </w:r>
          </w:p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FF0000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0 %</w:t>
            </w:r>
          </w:p>
        </w:tc>
        <w:tc>
          <w:tcPr>
            <w:tcW w:w="3561" w:type="dxa"/>
            <w:shd w:val="clear" w:color="auto" w:fill="00B0F0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0 %</w:t>
            </w:r>
          </w:p>
        </w:tc>
      </w:tr>
      <w:tr w:rsidR="00974BF6" w:rsidRPr="00D13C53" w:rsidTr="00D13C53">
        <w:tc>
          <w:tcPr>
            <w:tcW w:w="3560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Г) не думал(а) об этом</w:t>
            </w:r>
          </w:p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FF0000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7 %</w:t>
            </w:r>
          </w:p>
        </w:tc>
        <w:tc>
          <w:tcPr>
            <w:tcW w:w="3561" w:type="dxa"/>
            <w:shd w:val="clear" w:color="auto" w:fill="00B0F0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7 %</w:t>
            </w:r>
          </w:p>
        </w:tc>
      </w:tr>
    </w:tbl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Так, среди учащихся и родителей 10-11 классов 73% учащихся посещают  </w:t>
      </w:r>
      <w:r w:rsidRPr="00472C68">
        <w:rPr>
          <w:rFonts w:ascii="Times New Roman" w:hAnsi="Times New Roman"/>
          <w:sz w:val="28"/>
          <w:szCs w:val="28"/>
          <w:lang w:eastAsia="ru-RU"/>
        </w:rPr>
        <w:t>дополнительные занятия</w:t>
      </w:r>
      <w:r>
        <w:rPr>
          <w:rFonts w:ascii="Times New Roman" w:hAnsi="Times New Roman"/>
          <w:sz w:val="28"/>
          <w:szCs w:val="28"/>
          <w:lang w:eastAsia="ru-RU"/>
        </w:rPr>
        <w:t xml:space="preserve"> внеурочной деятельности, 20% не посещают 7 % не думали об этом.</w:t>
      </w:r>
    </w:p>
    <w:p w:rsidR="00974BF6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A969D4">
        <w:rPr>
          <w:rFonts w:ascii="Times New Roman" w:hAnsi="Times New Roman"/>
          <w:b/>
          <w:sz w:val="28"/>
          <w:szCs w:val="28"/>
          <w:lang w:eastAsia="ru-RU"/>
        </w:rPr>
        <w:t>На второй вопрос</w:t>
      </w:r>
      <w:r w:rsidRPr="00472C68">
        <w:rPr>
          <w:rFonts w:ascii="Times New Roman" w:hAnsi="Times New Roman"/>
          <w:sz w:val="28"/>
          <w:szCs w:val="28"/>
          <w:lang w:eastAsia="ru-RU"/>
        </w:rPr>
        <w:t xml:space="preserve"> «Хотели бы Вы, чтобы ваш ребенок во второй половине дня находился в школе и занимался внеурочной деятельностью?» ответили: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60"/>
        <w:gridCol w:w="3561"/>
        <w:gridCol w:w="3561"/>
      </w:tblGrid>
      <w:tr w:rsidR="00974BF6" w:rsidRPr="00D13C53" w:rsidTr="00D13C53">
        <w:tc>
          <w:tcPr>
            <w:tcW w:w="3560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  <w:tc>
          <w:tcPr>
            <w:tcW w:w="3561" w:type="dxa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Ответы родителей (в %)</w:t>
            </w:r>
          </w:p>
        </w:tc>
        <w:tc>
          <w:tcPr>
            <w:tcW w:w="3561" w:type="dxa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Ответы обучающихся (в %)</w:t>
            </w:r>
          </w:p>
        </w:tc>
      </w:tr>
      <w:tr w:rsidR="00974BF6" w:rsidRPr="00D13C53" w:rsidTr="00D13C53">
        <w:tc>
          <w:tcPr>
            <w:tcW w:w="3560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3561" w:type="dxa"/>
            <w:shd w:val="clear" w:color="auto" w:fill="FF0000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97 %</w:t>
            </w:r>
          </w:p>
        </w:tc>
        <w:tc>
          <w:tcPr>
            <w:tcW w:w="3561" w:type="dxa"/>
            <w:shd w:val="clear" w:color="auto" w:fill="00B0F0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76 %</w:t>
            </w:r>
          </w:p>
        </w:tc>
      </w:tr>
      <w:tr w:rsidR="00974BF6" w:rsidRPr="00D13C53" w:rsidTr="00D13C53">
        <w:tc>
          <w:tcPr>
            <w:tcW w:w="3560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3561" w:type="dxa"/>
            <w:shd w:val="clear" w:color="auto" w:fill="FF0000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3 %</w:t>
            </w:r>
          </w:p>
        </w:tc>
        <w:tc>
          <w:tcPr>
            <w:tcW w:w="3561" w:type="dxa"/>
            <w:shd w:val="clear" w:color="auto" w:fill="00B0F0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24 %</w:t>
            </w:r>
          </w:p>
        </w:tc>
      </w:tr>
    </w:tbl>
    <w:p w:rsidR="00974BF6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Так, 97% родителей и 76 % учащихся согласны, чтобы </w:t>
      </w:r>
      <w:r w:rsidRPr="00472C68">
        <w:rPr>
          <w:rFonts w:ascii="Times New Roman" w:hAnsi="Times New Roman"/>
          <w:sz w:val="28"/>
          <w:szCs w:val="28"/>
          <w:lang w:eastAsia="ru-RU"/>
        </w:rPr>
        <w:t xml:space="preserve">во второй половине дня </w:t>
      </w:r>
      <w:r>
        <w:rPr>
          <w:rFonts w:ascii="Times New Roman" w:hAnsi="Times New Roman"/>
          <w:sz w:val="28"/>
          <w:szCs w:val="28"/>
          <w:lang w:eastAsia="ru-RU"/>
        </w:rPr>
        <w:t xml:space="preserve">ученик </w:t>
      </w:r>
      <w:r w:rsidRPr="00472C68">
        <w:rPr>
          <w:rFonts w:ascii="Times New Roman" w:hAnsi="Times New Roman"/>
          <w:sz w:val="28"/>
          <w:szCs w:val="28"/>
          <w:lang w:eastAsia="ru-RU"/>
        </w:rPr>
        <w:t>находился в школе и занимался внеурочной деятельностью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DA6">
        <w:rPr>
          <w:rFonts w:ascii="Times New Roman" w:hAnsi="Times New Roman"/>
          <w:b/>
          <w:sz w:val="28"/>
          <w:szCs w:val="28"/>
          <w:lang w:eastAsia="ru-RU"/>
        </w:rPr>
        <w:t>На третий вопрос:</w:t>
      </w:r>
      <w:r w:rsidRPr="00472C68">
        <w:rPr>
          <w:rFonts w:ascii="Times New Roman" w:hAnsi="Times New Roman"/>
          <w:sz w:val="28"/>
          <w:szCs w:val="28"/>
          <w:lang w:eastAsia="ru-RU"/>
        </w:rPr>
        <w:t xml:space="preserve"> «Считаете ли вы, что внеурочная деятельность помогает адаптироваться в процессе взаимодействия с учителями и сверстниками?», получили следующие ответы учащихся и родителей: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60"/>
        <w:gridCol w:w="3561"/>
        <w:gridCol w:w="3561"/>
      </w:tblGrid>
      <w:tr w:rsidR="00974BF6" w:rsidRPr="00D13C53" w:rsidTr="00D13C53">
        <w:tc>
          <w:tcPr>
            <w:tcW w:w="3560" w:type="dxa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  <w:tc>
          <w:tcPr>
            <w:tcW w:w="3561" w:type="dxa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Ответы родителей (в %)</w:t>
            </w:r>
          </w:p>
        </w:tc>
        <w:tc>
          <w:tcPr>
            <w:tcW w:w="3561" w:type="dxa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Ответы обучающихся (в %)</w:t>
            </w:r>
          </w:p>
        </w:tc>
      </w:tr>
      <w:tr w:rsidR="00974BF6" w:rsidRPr="00D13C53" w:rsidTr="00D13C53">
        <w:tc>
          <w:tcPr>
            <w:tcW w:w="3560" w:type="dxa"/>
          </w:tcPr>
          <w:p w:rsidR="00974BF6" w:rsidRPr="00D13C53" w:rsidRDefault="00974BF6" w:rsidP="00D13C53">
            <w:pPr>
              <w:pStyle w:val="NoSpacing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А) да, безусловно</w:t>
            </w:r>
          </w:p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FF0000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3561" w:type="dxa"/>
            <w:shd w:val="clear" w:color="auto" w:fill="00B0F0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100 %</w:t>
            </w:r>
          </w:p>
        </w:tc>
      </w:tr>
      <w:tr w:rsidR="00974BF6" w:rsidRPr="00D13C53" w:rsidTr="00D13C53">
        <w:tc>
          <w:tcPr>
            <w:tcW w:w="3560" w:type="dxa"/>
          </w:tcPr>
          <w:p w:rsidR="00974BF6" w:rsidRPr="00D13C53" w:rsidRDefault="00974BF6" w:rsidP="00D13C53">
            <w:pPr>
              <w:pStyle w:val="NoSpacing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Б) нет, не считаю</w:t>
            </w:r>
          </w:p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FF0000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61" w:type="dxa"/>
            <w:shd w:val="clear" w:color="auto" w:fill="00B0F0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974BF6" w:rsidRPr="00D13C53" w:rsidTr="00D13C53">
        <w:tc>
          <w:tcPr>
            <w:tcW w:w="3560" w:type="dxa"/>
          </w:tcPr>
          <w:p w:rsidR="00974BF6" w:rsidRPr="00D13C53" w:rsidRDefault="00974BF6" w:rsidP="00D13C53">
            <w:pPr>
              <w:pStyle w:val="NoSpacing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В) затрудняюсь ответить</w:t>
            </w:r>
          </w:p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FF0000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61" w:type="dxa"/>
            <w:shd w:val="clear" w:color="auto" w:fill="00B0F0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974BF6" w:rsidRPr="00D13C53" w:rsidTr="00D13C53">
        <w:tc>
          <w:tcPr>
            <w:tcW w:w="3560" w:type="dxa"/>
          </w:tcPr>
          <w:p w:rsidR="00974BF6" w:rsidRPr="00D13C53" w:rsidRDefault="00974BF6" w:rsidP="00D13C53">
            <w:pPr>
              <w:pStyle w:val="NoSpacing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Г) другое</w:t>
            </w:r>
          </w:p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shd w:val="clear" w:color="auto" w:fill="FF0000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61" w:type="dxa"/>
            <w:shd w:val="clear" w:color="auto" w:fill="00B0F0"/>
          </w:tcPr>
          <w:p w:rsidR="00974BF6" w:rsidRPr="00D13C53" w:rsidRDefault="00974BF6" w:rsidP="00D13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974BF6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Так, 100% учащихся и родителей считают, </w:t>
      </w:r>
      <w:r w:rsidRPr="00472C68">
        <w:rPr>
          <w:rFonts w:ascii="Times New Roman" w:hAnsi="Times New Roman"/>
          <w:sz w:val="28"/>
          <w:szCs w:val="28"/>
          <w:lang w:eastAsia="ru-RU"/>
        </w:rPr>
        <w:t>что внеурочная деятельность помогает адаптироваться в процессе взаимодействия с учителями и сверстниками</w:t>
      </w:r>
      <w:r>
        <w:rPr>
          <w:rFonts w:ascii="Times New Roman" w:hAnsi="Times New Roman"/>
          <w:sz w:val="28"/>
          <w:szCs w:val="28"/>
          <w:lang w:eastAsia="ru-RU"/>
        </w:rPr>
        <w:t xml:space="preserve"> в процессе обучения.</w:t>
      </w: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C00DA6">
        <w:rPr>
          <w:rFonts w:ascii="Times New Roman" w:hAnsi="Times New Roman"/>
          <w:b/>
          <w:sz w:val="28"/>
          <w:szCs w:val="28"/>
          <w:lang w:eastAsia="ru-RU"/>
        </w:rPr>
        <w:t>На четвертый вопрос:</w:t>
      </w:r>
      <w:r w:rsidRPr="00472C68">
        <w:rPr>
          <w:rFonts w:ascii="Times New Roman" w:hAnsi="Times New Roman"/>
          <w:sz w:val="28"/>
          <w:szCs w:val="28"/>
          <w:lang w:eastAsia="ru-RU"/>
        </w:rPr>
        <w:t xml:space="preserve"> «Какие курсы из направлений внеурочной деятельности  Вы предпочли бы для себя (своего ребенка)?» были получены следующие ответы: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9"/>
        <w:gridCol w:w="3695"/>
        <w:gridCol w:w="1550"/>
        <w:gridCol w:w="1468"/>
      </w:tblGrid>
      <w:tr w:rsidR="00974BF6" w:rsidRPr="00D13C53" w:rsidTr="00D13C53">
        <w:tc>
          <w:tcPr>
            <w:tcW w:w="3994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Направление внеурочной деятельности</w:t>
            </w:r>
          </w:p>
        </w:tc>
        <w:tc>
          <w:tcPr>
            <w:tcW w:w="3780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Название программы (курса) </w:t>
            </w:r>
          </w:p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 классы</w:t>
            </w:r>
          </w:p>
        </w:tc>
        <w:tc>
          <w:tcPr>
            <w:tcW w:w="1552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Выбор родителей (в %)</w:t>
            </w:r>
          </w:p>
        </w:tc>
        <w:tc>
          <w:tcPr>
            <w:tcW w:w="1356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Выбор учащихся (в %)</w:t>
            </w:r>
          </w:p>
        </w:tc>
      </w:tr>
      <w:tr w:rsidR="00974BF6" w:rsidRPr="00D13C53" w:rsidTr="00D13C53">
        <w:trPr>
          <w:trHeight w:val="295"/>
        </w:trPr>
        <w:tc>
          <w:tcPr>
            <w:tcW w:w="3994" w:type="dxa"/>
            <w:vMerge w:val="restart"/>
            <w:shd w:val="clear" w:color="auto" w:fill="00B0F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Спортивно - оздоровительное</w:t>
            </w:r>
          </w:p>
        </w:tc>
        <w:tc>
          <w:tcPr>
            <w:tcW w:w="3780" w:type="dxa"/>
            <w:shd w:val="clear" w:color="auto" w:fill="00B0F0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 xml:space="preserve">Олимпиец: </w:t>
            </w:r>
          </w:p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color w:val="00000A"/>
                <w:sz w:val="28"/>
                <w:szCs w:val="28"/>
                <w:lang w:eastAsia="ar-SA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- Футбол</w:t>
            </w:r>
          </w:p>
        </w:tc>
        <w:tc>
          <w:tcPr>
            <w:tcW w:w="1552" w:type="dxa"/>
            <w:shd w:val="clear" w:color="auto" w:fill="00B0F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22%</w:t>
            </w:r>
          </w:p>
        </w:tc>
        <w:tc>
          <w:tcPr>
            <w:tcW w:w="1356" w:type="dxa"/>
            <w:shd w:val="clear" w:color="auto" w:fill="00B0F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20%</w:t>
            </w:r>
          </w:p>
        </w:tc>
      </w:tr>
      <w:tr w:rsidR="00974BF6" w:rsidRPr="00D13C53" w:rsidTr="00D13C53">
        <w:trPr>
          <w:trHeight w:val="276"/>
        </w:trPr>
        <w:tc>
          <w:tcPr>
            <w:tcW w:w="3994" w:type="dxa"/>
            <w:vMerge/>
            <w:shd w:val="clear" w:color="auto" w:fill="00B0F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shd w:val="clear" w:color="auto" w:fill="00B0F0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- Волейбол</w:t>
            </w:r>
          </w:p>
        </w:tc>
        <w:tc>
          <w:tcPr>
            <w:tcW w:w="1552" w:type="dxa"/>
            <w:shd w:val="clear" w:color="auto" w:fill="00B0F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25%</w:t>
            </w:r>
          </w:p>
        </w:tc>
        <w:tc>
          <w:tcPr>
            <w:tcW w:w="1356" w:type="dxa"/>
            <w:shd w:val="clear" w:color="auto" w:fill="00B0F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25%</w:t>
            </w:r>
          </w:p>
        </w:tc>
      </w:tr>
      <w:tr w:rsidR="00974BF6" w:rsidRPr="00D13C53" w:rsidTr="00D13C53">
        <w:tc>
          <w:tcPr>
            <w:tcW w:w="3994" w:type="dxa"/>
            <w:vMerge/>
            <w:shd w:val="clear" w:color="auto" w:fill="00B0F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shd w:val="clear" w:color="auto" w:fill="00B0F0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color w:val="00000A"/>
                <w:sz w:val="28"/>
                <w:szCs w:val="28"/>
                <w:lang w:eastAsia="ar-SA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- Баскетбол</w:t>
            </w:r>
          </w:p>
        </w:tc>
        <w:tc>
          <w:tcPr>
            <w:tcW w:w="1552" w:type="dxa"/>
            <w:shd w:val="clear" w:color="auto" w:fill="00B0F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1356" w:type="dxa"/>
            <w:shd w:val="clear" w:color="auto" w:fill="00B0F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30%</w:t>
            </w:r>
          </w:p>
        </w:tc>
      </w:tr>
      <w:tr w:rsidR="00974BF6" w:rsidRPr="00D13C53" w:rsidTr="00D13C53">
        <w:trPr>
          <w:trHeight w:val="318"/>
        </w:trPr>
        <w:tc>
          <w:tcPr>
            <w:tcW w:w="3994" w:type="dxa"/>
            <w:vMerge/>
            <w:shd w:val="clear" w:color="auto" w:fill="00B0F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shd w:val="clear" w:color="auto" w:fill="00B0F0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- Легкая атлетика</w:t>
            </w:r>
          </w:p>
        </w:tc>
        <w:tc>
          <w:tcPr>
            <w:tcW w:w="1552" w:type="dxa"/>
            <w:shd w:val="clear" w:color="auto" w:fill="00B0F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23%</w:t>
            </w:r>
          </w:p>
        </w:tc>
        <w:tc>
          <w:tcPr>
            <w:tcW w:w="1356" w:type="dxa"/>
            <w:shd w:val="clear" w:color="auto" w:fill="00B0F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25%</w:t>
            </w:r>
          </w:p>
        </w:tc>
      </w:tr>
      <w:tr w:rsidR="00974BF6" w:rsidRPr="00D13C53" w:rsidTr="00D13C53">
        <w:tc>
          <w:tcPr>
            <w:tcW w:w="3994" w:type="dxa"/>
            <w:vMerge w:val="restart"/>
            <w:shd w:val="clear" w:color="auto" w:fill="FFFF0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Общеинтеллектуальное</w:t>
            </w:r>
          </w:p>
        </w:tc>
        <w:tc>
          <w:tcPr>
            <w:tcW w:w="3780" w:type="dxa"/>
            <w:shd w:val="clear" w:color="auto" w:fill="FFFF00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Вперед к победе! (олимпиады, научно-практические конференции, конкурсы научных, творческих и исследовательских проектов)</w:t>
            </w:r>
          </w:p>
        </w:tc>
        <w:tc>
          <w:tcPr>
            <w:tcW w:w="1552" w:type="dxa"/>
            <w:shd w:val="clear" w:color="auto" w:fill="FFFF0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42%</w:t>
            </w:r>
          </w:p>
        </w:tc>
        <w:tc>
          <w:tcPr>
            <w:tcW w:w="1356" w:type="dxa"/>
            <w:shd w:val="clear" w:color="auto" w:fill="FFFF0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38%</w:t>
            </w:r>
          </w:p>
        </w:tc>
      </w:tr>
      <w:tr w:rsidR="00974BF6" w:rsidRPr="00D13C53" w:rsidTr="00D13C53">
        <w:tc>
          <w:tcPr>
            <w:tcW w:w="3994" w:type="dxa"/>
            <w:vMerge/>
            <w:shd w:val="clear" w:color="auto" w:fill="FFFF0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shd w:val="clear" w:color="auto" w:fill="FFFF00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1552" w:type="dxa"/>
            <w:shd w:val="clear" w:color="auto" w:fill="FFFF0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44%</w:t>
            </w:r>
          </w:p>
        </w:tc>
        <w:tc>
          <w:tcPr>
            <w:tcW w:w="1356" w:type="dxa"/>
            <w:shd w:val="clear" w:color="auto" w:fill="FFFF0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40%</w:t>
            </w:r>
          </w:p>
        </w:tc>
      </w:tr>
      <w:tr w:rsidR="00974BF6" w:rsidRPr="00D13C53" w:rsidTr="00D13C53">
        <w:tc>
          <w:tcPr>
            <w:tcW w:w="3994" w:type="dxa"/>
            <w:vMerge/>
            <w:shd w:val="clear" w:color="auto" w:fill="FFFF0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shd w:val="clear" w:color="auto" w:fill="FFFF00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Химический практикум</w:t>
            </w:r>
          </w:p>
        </w:tc>
        <w:tc>
          <w:tcPr>
            <w:tcW w:w="1552" w:type="dxa"/>
            <w:shd w:val="clear" w:color="auto" w:fill="FFFF0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1356" w:type="dxa"/>
            <w:shd w:val="clear" w:color="auto" w:fill="FFFF0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70%</w:t>
            </w:r>
          </w:p>
        </w:tc>
      </w:tr>
      <w:tr w:rsidR="00974BF6" w:rsidRPr="00D13C53" w:rsidTr="00D13C53">
        <w:trPr>
          <w:trHeight w:val="422"/>
        </w:trPr>
        <w:tc>
          <w:tcPr>
            <w:tcW w:w="3994" w:type="dxa"/>
            <w:vMerge w:val="restart"/>
            <w:shd w:val="clear" w:color="auto" w:fill="00B05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Духовно-нравственное</w:t>
            </w:r>
          </w:p>
        </w:tc>
        <w:tc>
          <w:tcPr>
            <w:tcW w:w="3780" w:type="dxa"/>
            <w:shd w:val="clear" w:color="auto" w:fill="00B050"/>
          </w:tcPr>
          <w:p w:rsidR="00974BF6" w:rsidRPr="00D13C53" w:rsidRDefault="00974BF6" w:rsidP="00D13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Культура русской речи</w:t>
            </w:r>
          </w:p>
        </w:tc>
        <w:tc>
          <w:tcPr>
            <w:tcW w:w="1552" w:type="dxa"/>
            <w:shd w:val="clear" w:color="auto" w:fill="00B05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52%</w:t>
            </w:r>
          </w:p>
        </w:tc>
        <w:tc>
          <w:tcPr>
            <w:tcW w:w="1356" w:type="dxa"/>
            <w:shd w:val="clear" w:color="auto" w:fill="00B05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45%</w:t>
            </w:r>
          </w:p>
        </w:tc>
      </w:tr>
      <w:tr w:rsidR="00974BF6" w:rsidRPr="00D13C53" w:rsidTr="00D13C53">
        <w:trPr>
          <w:trHeight w:val="1320"/>
        </w:trPr>
        <w:tc>
          <w:tcPr>
            <w:tcW w:w="3994" w:type="dxa"/>
            <w:vMerge/>
            <w:shd w:val="clear" w:color="auto" w:fill="00B05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shd w:val="clear" w:color="auto" w:fill="00B050"/>
          </w:tcPr>
          <w:p w:rsidR="00974BF6" w:rsidRPr="00D13C53" w:rsidRDefault="00974BF6" w:rsidP="00D13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Российское движение школьников (конкурсы, выставки, беседы, флешмобы, акции, общественно-полезные практики)</w:t>
            </w:r>
          </w:p>
        </w:tc>
        <w:tc>
          <w:tcPr>
            <w:tcW w:w="1552" w:type="dxa"/>
            <w:shd w:val="clear" w:color="auto" w:fill="00B05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47%</w:t>
            </w:r>
          </w:p>
        </w:tc>
        <w:tc>
          <w:tcPr>
            <w:tcW w:w="1356" w:type="dxa"/>
            <w:shd w:val="clear" w:color="auto" w:fill="00B05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42%</w:t>
            </w:r>
          </w:p>
        </w:tc>
      </w:tr>
      <w:tr w:rsidR="00974BF6" w:rsidRPr="00D13C53" w:rsidTr="00D13C53">
        <w:trPr>
          <w:trHeight w:val="702"/>
        </w:trPr>
        <w:tc>
          <w:tcPr>
            <w:tcW w:w="3994" w:type="dxa"/>
            <w:shd w:val="clear" w:color="auto" w:fill="0070C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Общекультурное</w:t>
            </w:r>
          </w:p>
        </w:tc>
        <w:tc>
          <w:tcPr>
            <w:tcW w:w="3780" w:type="dxa"/>
            <w:shd w:val="clear" w:color="auto" w:fill="0070C0"/>
          </w:tcPr>
          <w:p w:rsidR="00974BF6" w:rsidRPr="00D13C53" w:rsidRDefault="00974BF6" w:rsidP="00D13C53">
            <w:pPr>
              <w:spacing w:after="0" w:line="240" w:lineRule="auto"/>
              <w:rPr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Мир профессий (конкурсы, выставки, викторины, экскурсии, деловые игры)</w:t>
            </w:r>
          </w:p>
        </w:tc>
        <w:tc>
          <w:tcPr>
            <w:tcW w:w="1552" w:type="dxa"/>
            <w:shd w:val="clear" w:color="auto" w:fill="0070C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46%</w:t>
            </w:r>
          </w:p>
        </w:tc>
        <w:tc>
          <w:tcPr>
            <w:tcW w:w="1356" w:type="dxa"/>
            <w:shd w:val="clear" w:color="auto" w:fill="0070C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47%</w:t>
            </w:r>
          </w:p>
        </w:tc>
      </w:tr>
      <w:tr w:rsidR="00974BF6" w:rsidRPr="00D13C53" w:rsidTr="00D13C53">
        <w:tc>
          <w:tcPr>
            <w:tcW w:w="3994" w:type="dxa"/>
            <w:shd w:val="clear" w:color="auto" w:fill="FF000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Социальное</w:t>
            </w:r>
          </w:p>
        </w:tc>
        <w:tc>
          <w:tcPr>
            <w:tcW w:w="3780" w:type="dxa"/>
            <w:shd w:val="clear" w:color="auto" w:fill="FF0000"/>
          </w:tcPr>
          <w:p w:rsidR="00974BF6" w:rsidRPr="00D13C53" w:rsidRDefault="00974BF6" w:rsidP="00D13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Человек и общество</w:t>
            </w:r>
          </w:p>
        </w:tc>
        <w:tc>
          <w:tcPr>
            <w:tcW w:w="1552" w:type="dxa"/>
            <w:shd w:val="clear" w:color="auto" w:fill="FF000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42%</w:t>
            </w:r>
          </w:p>
        </w:tc>
        <w:tc>
          <w:tcPr>
            <w:tcW w:w="1356" w:type="dxa"/>
            <w:shd w:val="clear" w:color="auto" w:fill="FF000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44%</w:t>
            </w:r>
          </w:p>
        </w:tc>
      </w:tr>
      <w:tr w:rsidR="00974BF6" w:rsidRPr="00D13C53" w:rsidTr="00D13C53">
        <w:tc>
          <w:tcPr>
            <w:tcW w:w="3994" w:type="dxa"/>
            <w:shd w:val="clear" w:color="auto" w:fill="FF000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shd w:val="clear" w:color="auto" w:fill="FF0000"/>
          </w:tcPr>
          <w:p w:rsidR="00974BF6" w:rsidRPr="00D13C53" w:rsidRDefault="00974BF6" w:rsidP="00D13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Мы можем! (конкурсы, выставки, беседы, флешмобы, акции, общественно-полезные практики)</w:t>
            </w:r>
          </w:p>
        </w:tc>
        <w:tc>
          <w:tcPr>
            <w:tcW w:w="1552" w:type="dxa"/>
            <w:shd w:val="clear" w:color="auto" w:fill="FF000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48%</w:t>
            </w:r>
          </w:p>
        </w:tc>
        <w:tc>
          <w:tcPr>
            <w:tcW w:w="1356" w:type="dxa"/>
            <w:shd w:val="clear" w:color="auto" w:fill="FF0000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36%</w:t>
            </w:r>
          </w:p>
        </w:tc>
      </w:tr>
    </w:tbl>
    <w:p w:rsidR="00974BF6" w:rsidRPr="00472C68" w:rsidRDefault="00974BF6" w:rsidP="00472C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74BF6" w:rsidRDefault="00974BF6" w:rsidP="00F50D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по данным таблицы видно, что предложенные родителям и учащимся 10-11 классов занятия внеурочной деятельности востребованы в разной степени. Преобладают кружки и секции общеинтеллектуального и духовно-нравственного направлений внеурочной деятельности:</w:t>
      </w:r>
      <w:r w:rsidRPr="00A969D4">
        <w:t xml:space="preserve"> </w:t>
      </w:r>
      <w:r>
        <w:rPr>
          <w:rFonts w:ascii="Times New Roman" w:hAnsi="Times New Roman"/>
          <w:sz w:val="28"/>
          <w:szCs w:val="28"/>
        </w:rPr>
        <w:t>кружок «Вперед к победе!»</w:t>
      </w:r>
      <w:r>
        <w:rPr>
          <w:rFonts w:ascii="Times New Roman" w:hAnsi="Times New Roman"/>
          <w:sz w:val="28"/>
          <w:szCs w:val="28"/>
        </w:rPr>
        <w:tab/>
        <w:t>(42%/38%), кружок «Юный эколог» (44%/4</w:t>
      </w:r>
      <w:r w:rsidRPr="00A969D4">
        <w:rPr>
          <w:rFonts w:ascii="Times New Roman" w:hAnsi="Times New Roman"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>), к</w:t>
      </w:r>
      <w:r w:rsidRPr="00A969D4">
        <w:rPr>
          <w:rFonts w:ascii="Times New Roman" w:hAnsi="Times New Roman"/>
          <w:sz w:val="28"/>
          <w:szCs w:val="28"/>
        </w:rPr>
        <w:t>ружок «</w:t>
      </w:r>
      <w:r>
        <w:rPr>
          <w:rFonts w:ascii="Times New Roman" w:hAnsi="Times New Roman"/>
          <w:sz w:val="28"/>
          <w:szCs w:val="28"/>
        </w:rPr>
        <w:t>Химический практикум</w:t>
      </w:r>
      <w:r w:rsidRPr="00A969D4">
        <w:rPr>
          <w:rFonts w:ascii="Times New Roman" w:hAnsi="Times New Roman"/>
          <w:sz w:val="28"/>
          <w:szCs w:val="28"/>
        </w:rPr>
        <w:t>»</w:t>
      </w:r>
      <w:r w:rsidRPr="00A969D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(67%/70</w:t>
      </w:r>
      <w:r w:rsidRPr="00A969D4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), к</w:t>
      </w:r>
      <w:r w:rsidRPr="00A969D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ужок «Культура русской речи» (52</w:t>
      </w:r>
      <w:r w:rsidRPr="00A969D4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/45</w:t>
      </w:r>
      <w:r w:rsidRPr="00A969D4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), «Российское движение школьников» (47</w:t>
      </w:r>
      <w:r w:rsidRPr="00A969D4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/42</w:t>
      </w:r>
      <w:r w:rsidRPr="00A969D4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). Так же кружки спортивно-оздоровительного, социального и общекультурного направлений были выбраны как родителями, так и учащимися. </w:t>
      </w:r>
    </w:p>
    <w:p w:rsidR="00974BF6" w:rsidRPr="00A8474D" w:rsidRDefault="00974BF6" w:rsidP="00F50D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представленные школой направления внеурочной деятельности являются востребованными среди родителей и учащихся 10-11 классов. </w:t>
      </w:r>
    </w:p>
    <w:p w:rsidR="00974BF6" w:rsidRDefault="00974BF6" w:rsidP="00472C6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D20">
        <w:rPr>
          <w:rFonts w:ascii="Times New Roman" w:hAnsi="Times New Roman"/>
          <w:b/>
          <w:sz w:val="28"/>
          <w:szCs w:val="28"/>
          <w:lang w:eastAsia="ru-RU"/>
        </w:rPr>
        <w:t>Выводы:</w:t>
      </w:r>
      <w:r w:rsidRPr="00472C68">
        <w:rPr>
          <w:rFonts w:ascii="Times New Roman" w:hAnsi="Times New Roman"/>
          <w:sz w:val="28"/>
          <w:szCs w:val="28"/>
          <w:lang w:eastAsia="ru-RU"/>
        </w:rPr>
        <w:t xml:space="preserve"> таким образом, по направлениям внеурочной деятельности родители и учащиеся остановились на ранее предложенных школой внеурочных занятиях, так как и дети, и родители удовлетворены выбором. Внеурочная деятельность образовательного учреждения будет организована по обязательным 5 направленностям развития личности:</w:t>
      </w:r>
    </w:p>
    <w:p w:rsidR="00974BF6" w:rsidRPr="00472C68" w:rsidRDefault="00974BF6" w:rsidP="00472C68">
      <w:pPr>
        <w:numPr>
          <w:ilvl w:val="0"/>
          <w:numId w:val="2"/>
        </w:numPr>
        <w:tabs>
          <w:tab w:val="left" w:pos="15"/>
        </w:tabs>
        <w:suppressAutoHyphens/>
        <w:spacing w:after="0" w:line="240" w:lineRule="auto"/>
        <w:ind w:left="142" w:firstLine="0"/>
        <w:contextualSpacing/>
        <w:jc w:val="both"/>
        <w:rPr>
          <w:rFonts w:ascii="Times New Roman" w:hAnsi="Times New Roman"/>
          <w:color w:val="00000A"/>
          <w:sz w:val="28"/>
          <w:szCs w:val="28"/>
          <w:lang w:eastAsia="ar-SA"/>
        </w:rPr>
      </w:pPr>
      <w:r w:rsidRPr="00472C68">
        <w:rPr>
          <w:rFonts w:ascii="Times New Roman" w:hAnsi="Times New Roman"/>
          <w:color w:val="00000A"/>
          <w:sz w:val="28"/>
          <w:szCs w:val="28"/>
          <w:lang w:eastAsia="ar-SA"/>
        </w:rPr>
        <w:t>Спортивно-оздоровительное направление призвано пропагандировать здоровый образ жизни и сохранять</w:t>
      </w:r>
      <w:r>
        <w:rPr>
          <w:rFonts w:ascii="Times New Roman" w:hAnsi="Times New Roman"/>
          <w:color w:val="00000A"/>
          <w:sz w:val="28"/>
          <w:szCs w:val="28"/>
          <w:lang w:eastAsia="ar-SA"/>
        </w:rPr>
        <w:t xml:space="preserve"> состояние здоровья детей  - 5</w:t>
      </w:r>
      <w:r w:rsidRPr="00472C68">
        <w:rPr>
          <w:rFonts w:ascii="Times New Roman" w:hAnsi="Times New Roman"/>
          <w:color w:val="00000A"/>
          <w:sz w:val="28"/>
          <w:szCs w:val="28"/>
          <w:lang w:eastAsia="ar-SA"/>
        </w:rPr>
        <w:t>2 %;</w:t>
      </w:r>
    </w:p>
    <w:p w:rsidR="00974BF6" w:rsidRPr="00472C68" w:rsidRDefault="00974BF6" w:rsidP="00472C68">
      <w:pPr>
        <w:numPr>
          <w:ilvl w:val="0"/>
          <w:numId w:val="2"/>
        </w:numPr>
        <w:tabs>
          <w:tab w:val="left" w:pos="15"/>
        </w:tabs>
        <w:suppressAutoHyphens/>
        <w:spacing w:after="0" w:line="240" w:lineRule="auto"/>
        <w:ind w:left="142" w:firstLine="0"/>
        <w:contextualSpacing/>
        <w:jc w:val="both"/>
        <w:rPr>
          <w:rFonts w:ascii="Times New Roman" w:hAnsi="Times New Roman"/>
          <w:color w:val="00000A"/>
          <w:sz w:val="28"/>
          <w:szCs w:val="28"/>
          <w:lang w:eastAsia="ar-SA"/>
        </w:rPr>
      </w:pPr>
      <w:r w:rsidRPr="00472C68">
        <w:rPr>
          <w:rFonts w:ascii="Times New Roman" w:hAnsi="Times New Roman"/>
          <w:color w:val="00000A"/>
          <w:sz w:val="28"/>
          <w:szCs w:val="28"/>
          <w:lang w:eastAsia="ar-SA"/>
        </w:rPr>
        <w:t xml:space="preserve">Общекультурное, направлено на воспитание и развитие творческих способностей детей, приобщение к прикладному и национальному видам искусства  - </w:t>
      </w:r>
      <w:r>
        <w:rPr>
          <w:rFonts w:ascii="Times New Roman" w:hAnsi="Times New Roman"/>
          <w:color w:val="00000A"/>
          <w:sz w:val="28"/>
          <w:szCs w:val="28"/>
          <w:lang w:eastAsia="ar-SA"/>
        </w:rPr>
        <w:t>43%</w:t>
      </w:r>
      <w:r w:rsidRPr="00472C68">
        <w:rPr>
          <w:rFonts w:ascii="Times New Roman" w:hAnsi="Times New Roman"/>
          <w:color w:val="00000A"/>
          <w:sz w:val="28"/>
          <w:szCs w:val="28"/>
          <w:lang w:eastAsia="ar-SA"/>
        </w:rPr>
        <w:t>;</w:t>
      </w:r>
    </w:p>
    <w:p w:rsidR="00974BF6" w:rsidRPr="00472C68" w:rsidRDefault="00974BF6" w:rsidP="00472C68">
      <w:pPr>
        <w:numPr>
          <w:ilvl w:val="0"/>
          <w:numId w:val="2"/>
        </w:numPr>
        <w:tabs>
          <w:tab w:val="left" w:pos="15"/>
        </w:tabs>
        <w:suppressAutoHyphens/>
        <w:spacing w:after="0" w:line="240" w:lineRule="auto"/>
        <w:ind w:left="142" w:firstLine="0"/>
        <w:contextualSpacing/>
        <w:jc w:val="both"/>
        <w:rPr>
          <w:rFonts w:ascii="Times New Roman" w:hAnsi="Times New Roman"/>
          <w:color w:val="00000A"/>
          <w:sz w:val="28"/>
          <w:szCs w:val="28"/>
          <w:lang w:eastAsia="ar-SA"/>
        </w:rPr>
      </w:pPr>
      <w:r w:rsidRPr="00472C68">
        <w:rPr>
          <w:rFonts w:ascii="Times New Roman" w:hAnsi="Times New Roman"/>
          <w:color w:val="00000A"/>
          <w:sz w:val="28"/>
          <w:szCs w:val="28"/>
          <w:lang w:eastAsia="ar-SA"/>
        </w:rPr>
        <w:t xml:space="preserve">Духовно-нравственное, направлено на расширение знаний по окружающему миру, </w:t>
      </w:r>
      <w:r>
        <w:rPr>
          <w:rFonts w:ascii="Times New Roman" w:hAnsi="Times New Roman"/>
          <w:color w:val="00000A"/>
          <w:sz w:val="28"/>
          <w:szCs w:val="28"/>
          <w:lang w:eastAsia="ar-SA"/>
        </w:rPr>
        <w:t>культуры и языка родного края, из</w:t>
      </w:r>
      <w:r w:rsidRPr="00472C68">
        <w:rPr>
          <w:rFonts w:ascii="Times New Roman" w:hAnsi="Times New Roman"/>
          <w:color w:val="00000A"/>
          <w:sz w:val="28"/>
          <w:szCs w:val="28"/>
          <w:lang w:eastAsia="ar-SA"/>
        </w:rPr>
        <w:t xml:space="preserve">учению родного края </w:t>
      </w:r>
      <w:r>
        <w:rPr>
          <w:rFonts w:ascii="Times New Roman" w:hAnsi="Times New Roman"/>
          <w:color w:val="00000A"/>
          <w:sz w:val="28"/>
          <w:szCs w:val="28"/>
          <w:lang w:eastAsia="ar-SA"/>
        </w:rPr>
        <w:t>– 53%</w:t>
      </w:r>
      <w:r w:rsidRPr="00472C68">
        <w:rPr>
          <w:rFonts w:ascii="Times New Roman" w:hAnsi="Times New Roman"/>
          <w:color w:val="00000A"/>
          <w:sz w:val="28"/>
          <w:szCs w:val="28"/>
          <w:lang w:eastAsia="ar-SA"/>
        </w:rPr>
        <w:t xml:space="preserve"> ;</w:t>
      </w:r>
    </w:p>
    <w:p w:rsidR="00974BF6" w:rsidRPr="00472C68" w:rsidRDefault="00974BF6" w:rsidP="00472C68">
      <w:pPr>
        <w:numPr>
          <w:ilvl w:val="0"/>
          <w:numId w:val="2"/>
        </w:numPr>
        <w:tabs>
          <w:tab w:val="left" w:pos="15"/>
        </w:tabs>
        <w:suppressAutoHyphens/>
        <w:spacing w:after="0" w:line="240" w:lineRule="auto"/>
        <w:ind w:left="142" w:firstLine="0"/>
        <w:contextualSpacing/>
        <w:jc w:val="both"/>
        <w:rPr>
          <w:rFonts w:ascii="Times New Roman" w:hAnsi="Times New Roman"/>
          <w:color w:val="00000A"/>
          <w:sz w:val="28"/>
          <w:szCs w:val="28"/>
          <w:lang w:eastAsia="ar-SA"/>
        </w:rPr>
      </w:pPr>
      <w:r w:rsidRPr="00472C68">
        <w:rPr>
          <w:rFonts w:ascii="Times New Roman" w:hAnsi="Times New Roman"/>
          <w:color w:val="00000A"/>
          <w:sz w:val="28"/>
          <w:szCs w:val="28"/>
          <w:lang w:eastAsia="ar-SA"/>
        </w:rPr>
        <w:t>Общеинтеллектуальное</w:t>
      </w:r>
      <w:bookmarkStart w:id="0" w:name="_GoBack"/>
      <w:bookmarkEnd w:id="0"/>
      <w:r w:rsidRPr="00472C68">
        <w:rPr>
          <w:rFonts w:ascii="Times New Roman" w:hAnsi="Times New Roman"/>
          <w:color w:val="00000A"/>
          <w:sz w:val="28"/>
          <w:szCs w:val="28"/>
          <w:lang w:eastAsia="ar-SA"/>
        </w:rPr>
        <w:t xml:space="preserve">, направлено на развитие мыслительных и творческих качеств обучающихся, на реализацию исследовательской и проектной деятельности </w:t>
      </w:r>
      <w:r>
        <w:rPr>
          <w:rFonts w:ascii="Times New Roman" w:hAnsi="Times New Roman"/>
          <w:color w:val="00000A"/>
          <w:sz w:val="28"/>
          <w:szCs w:val="28"/>
          <w:lang w:eastAsia="ar-SA"/>
        </w:rPr>
        <w:t>–</w:t>
      </w:r>
      <w:r w:rsidRPr="00472C68">
        <w:rPr>
          <w:rFonts w:ascii="Times New Roman" w:hAnsi="Times New Roman"/>
          <w:color w:val="00000A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color w:val="00000A"/>
          <w:sz w:val="28"/>
          <w:szCs w:val="28"/>
          <w:lang w:eastAsia="ar-SA"/>
        </w:rPr>
        <w:t>65 %</w:t>
      </w:r>
      <w:r w:rsidRPr="00472C68">
        <w:rPr>
          <w:rFonts w:ascii="Times New Roman" w:hAnsi="Times New Roman"/>
          <w:color w:val="00000A"/>
          <w:sz w:val="28"/>
          <w:szCs w:val="28"/>
          <w:lang w:eastAsia="ar-SA"/>
        </w:rPr>
        <w:t>;</w:t>
      </w:r>
    </w:p>
    <w:p w:rsidR="00974BF6" w:rsidRPr="00472C68" w:rsidRDefault="00974BF6" w:rsidP="00472C68">
      <w:pPr>
        <w:numPr>
          <w:ilvl w:val="0"/>
          <w:numId w:val="2"/>
        </w:numPr>
        <w:tabs>
          <w:tab w:val="left" w:pos="15"/>
        </w:tabs>
        <w:suppressAutoHyphens/>
        <w:spacing w:after="0" w:line="240" w:lineRule="auto"/>
        <w:ind w:left="142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sz w:val="28"/>
          <w:szCs w:val="28"/>
          <w:lang w:eastAsia="ar-SA"/>
        </w:rPr>
        <w:t xml:space="preserve">Социальное, направлено на развитие волонтерского движения и изучение английского языка </w:t>
      </w:r>
      <w:r>
        <w:rPr>
          <w:rFonts w:ascii="Times New Roman" w:hAnsi="Times New Roman"/>
          <w:sz w:val="28"/>
          <w:szCs w:val="28"/>
          <w:lang w:eastAsia="ar-SA"/>
        </w:rPr>
        <w:t>–</w:t>
      </w:r>
      <w:r w:rsidRPr="00472C68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45%.</w:t>
      </w:r>
    </w:p>
    <w:p w:rsidR="00974BF6" w:rsidRPr="000A48A0" w:rsidRDefault="00974BF6" w:rsidP="00472C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8A0">
        <w:rPr>
          <w:rFonts w:ascii="Times New Roman" w:hAnsi="Times New Roman"/>
          <w:sz w:val="28"/>
          <w:szCs w:val="28"/>
          <w:lang w:eastAsia="ru-RU"/>
        </w:rPr>
        <w:t xml:space="preserve">Среди </w:t>
      </w:r>
      <w:r w:rsidRPr="000A48A0">
        <w:rPr>
          <w:rFonts w:ascii="Times New Roman" w:hAnsi="Times New Roman"/>
          <w:sz w:val="28"/>
          <w:szCs w:val="28"/>
        </w:rPr>
        <w:t>предложений и пожеланий со стороны родителей и учащихся по организации внеурочной деятельности были следующие:</w:t>
      </w:r>
    </w:p>
    <w:p w:rsidR="00974BF6" w:rsidRPr="000A48A0" w:rsidRDefault="00974BF6" w:rsidP="000371A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48A0">
        <w:rPr>
          <w:rFonts w:ascii="Times New Roman" w:hAnsi="Times New Roman"/>
          <w:sz w:val="28"/>
          <w:szCs w:val="28"/>
        </w:rPr>
        <w:t>Кружок «Робототехники» в школе.</w:t>
      </w:r>
    </w:p>
    <w:p w:rsidR="00974BF6" w:rsidRPr="000A48A0" w:rsidRDefault="00974BF6" w:rsidP="000A48A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48A0">
        <w:rPr>
          <w:rFonts w:ascii="Times New Roman" w:hAnsi="Times New Roman"/>
          <w:sz w:val="28"/>
          <w:szCs w:val="28"/>
        </w:rPr>
        <w:t>Больше очных занятий в школе.</w:t>
      </w:r>
    </w:p>
    <w:p w:rsidR="00974BF6" w:rsidRDefault="00974BF6" w:rsidP="00472C6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72C68">
        <w:rPr>
          <w:rFonts w:ascii="Times New Roman" w:hAnsi="Times New Roman"/>
          <w:b/>
          <w:sz w:val="28"/>
          <w:szCs w:val="28"/>
          <w:lang w:eastAsia="ru-RU"/>
        </w:rPr>
        <w:t>Рекомендации:</w:t>
      </w:r>
    </w:p>
    <w:p w:rsidR="00974BF6" w:rsidRPr="00472C68" w:rsidRDefault="00974BF6" w:rsidP="00472C6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Составить план внеурочной деятельности начального, основного и среднего общего образования на 2020-2021 учебный год.</w:t>
      </w:r>
    </w:p>
    <w:p w:rsidR="00974BF6" w:rsidRPr="00472C68" w:rsidRDefault="00974BF6" w:rsidP="00472C6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Учитывать пожелания родителей и учащихся при составлении плана внеурочной деятельности на 2020-2021 учебный год.</w:t>
      </w:r>
    </w:p>
    <w:p w:rsidR="00974BF6" w:rsidRPr="00472C68" w:rsidRDefault="00974BF6" w:rsidP="00472C6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Обеспечить материально-техническую базу для работы кружков.</w:t>
      </w:r>
    </w:p>
    <w:p w:rsidR="00974BF6" w:rsidRPr="00472C68" w:rsidRDefault="00974BF6" w:rsidP="00472C68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Педагогам:</w:t>
      </w:r>
    </w:p>
    <w:p w:rsidR="00974BF6" w:rsidRPr="00472C68" w:rsidRDefault="00974BF6" w:rsidP="00472C6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Разработать программы внеурочной деятельности, до 25.08.2020 г.</w:t>
      </w:r>
    </w:p>
    <w:p w:rsidR="00974BF6" w:rsidRPr="00472C68" w:rsidRDefault="00974BF6" w:rsidP="00472C6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Вести учёт посещаемости кружков.</w:t>
      </w:r>
    </w:p>
    <w:p w:rsidR="00974BF6" w:rsidRPr="00472C68" w:rsidRDefault="00974BF6" w:rsidP="00472C68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sz w:val="28"/>
          <w:szCs w:val="28"/>
          <w:lang w:eastAsia="ru-RU"/>
        </w:rPr>
        <w:t>Справку составила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заместитель директора по ВР: ____________ </w:t>
      </w:r>
      <w:r w:rsidRPr="00472C68">
        <w:rPr>
          <w:rFonts w:ascii="Times New Roman" w:hAnsi="Times New Roman"/>
          <w:sz w:val="28"/>
          <w:szCs w:val="28"/>
          <w:lang w:eastAsia="ru-RU"/>
        </w:rPr>
        <w:t>Н.Л.Смирнова</w:t>
      </w: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F6" w:rsidRPr="00472C68" w:rsidRDefault="00974BF6" w:rsidP="00472C6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sz w:val="28"/>
          <w:szCs w:val="28"/>
          <w:lang w:eastAsia="ru-RU"/>
        </w:rPr>
        <w:t>АНКЕТА ДЛЯ РОДИТЕЛЕЙ 1-4 КЛАССОВ</w:t>
      </w: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sz w:val="28"/>
          <w:szCs w:val="28"/>
          <w:lang w:eastAsia="ru-RU"/>
        </w:rPr>
        <w:t>«ФОРМИРОВАНИЕ ЗАПРОСОВ ПО ВНЕУРОЧНОЙ ДЕЯТЕЛЬНОСТИ»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sz w:val="28"/>
          <w:szCs w:val="28"/>
          <w:lang w:eastAsia="ru-RU"/>
        </w:rPr>
        <w:t>Уважаемые родители! Важное значение в формировании личности ребенка играют его потребности, интересы и увлечения. Необходимо помочь детям найти интересное и полезное дело, выбрать занятие по душе. Для этого надо объединить усилия семьи и школы. Предлагаем Вам сделать первый шаг в совместной работе – ответить на следующие вопросы: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b/>
          <w:sz w:val="28"/>
          <w:szCs w:val="28"/>
          <w:lang w:eastAsia="ru-RU"/>
        </w:rPr>
        <w:t xml:space="preserve"> 1)    Посещает ли ваш ребенок дополнительные занятия (дополнительное образование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в школе</w:t>
      </w:r>
      <w:r w:rsidRPr="00472C68">
        <w:rPr>
          <w:rFonts w:ascii="Times New Roman" w:hAnsi="Times New Roman"/>
          <w:b/>
          <w:sz w:val="28"/>
          <w:szCs w:val="28"/>
          <w:lang w:eastAsia="ru-RU"/>
        </w:rPr>
        <w:t>)?</w:t>
      </w: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sz w:val="28"/>
          <w:szCs w:val="28"/>
          <w:lang w:eastAsia="ru-RU"/>
        </w:rPr>
        <w:t>А) да</w:t>
      </w: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sz w:val="28"/>
          <w:szCs w:val="28"/>
          <w:lang w:eastAsia="ru-RU"/>
        </w:rPr>
        <w:t>Б) нет</w:t>
      </w: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sz w:val="28"/>
          <w:szCs w:val="28"/>
          <w:lang w:eastAsia="ru-RU"/>
        </w:rPr>
        <w:t>В) пока не посещал, но с этого года планируем</w:t>
      </w: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sz w:val="28"/>
          <w:szCs w:val="28"/>
          <w:lang w:eastAsia="ru-RU"/>
        </w:rPr>
        <w:t>Г) не думали об этом</w:t>
      </w: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b/>
          <w:sz w:val="28"/>
          <w:szCs w:val="28"/>
          <w:lang w:eastAsia="ru-RU"/>
        </w:rPr>
        <w:t>2) Хотели бы Вы, чтобы ваш ребенок во второй половине дня находился в школе и занимался внеурочной деятельностью?</w:t>
      </w: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sz w:val="28"/>
          <w:szCs w:val="28"/>
          <w:lang w:eastAsia="ru-RU"/>
        </w:rPr>
        <w:t>А) да</w:t>
      </w: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sz w:val="28"/>
          <w:szCs w:val="28"/>
          <w:lang w:eastAsia="ru-RU"/>
        </w:rPr>
        <w:t>Б) нет</w:t>
      </w: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472C68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472C68">
        <w:rPr>
          <w:sz w:val="28"/>
          <w:szCs w:val="28"/>
          <w:lang w:eastAsia="ru-RU"/>
        </w:rPr>
        <w:t xml:space="preserve">) </w:t>
      </w:r>
      <w:r w:rsidRPr="00472C68">
        <w:rPr>
          <w:rFonts w:ascii="Times New Roman" w:hAnsi="Times New Roman"/>
          <w:b/>
          <w:sz w:val="28"/>
          <w:szCs w:val="28"/>
          <w:lang w:eastAsia="ru-RU"/>
        </w:rPr>
        <w:t>Считаете ли вы, что внеурочная деятельность помогает учащимся адаптироваться в процессе взаимодействия с учителями и сверстниками?</w:t>
      </w: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sz w:val="28"/>
          <w:szCs w:val="28"/>
          <w:lang w:eastAsia="ru-RU"/>
        </w:rPr>
        <w:t>А) да, безусловно</w:t>
      </w: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sz w:val="28"/>
          <w:szCs w:val="28"/>
          <w:lang w:eastAsia="ru-RU"/>
        </w:rPr>
        <w:t>Б) нет, не считаю</w:t>
      </w: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sz w:val="28"/>
          <w:szCs w:val="28"/>
          <w:lang w:eastAsia="ru-RU"/>
        </w:rPr>
        <w:t>В) затрудняюсь ответить</w:t>
      </w: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sz w:val="28"/>
          <w:szCs w:val="28"/>
          <w:lang w:eastAsia="ru-RU"/>
        </w:rPr>
        <w:t>Г) другое</w:t>
      </w: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472C68">
        <w:rPr>
          <w:rFonts w:ascii="Times New Roman" w:hAnsi="Times New Roman"/>
          <w:b/>
          <w:sz w:val="28"/>
          <w:szCs w:val="28"/>
          <w:lang w:eastAsia="ru-RU"/>
        </w:rPr>
        <w:t xml:space="preserve">4) Какие курсы из направлений внеурочной деятельности  Вы предпочли бы для своего ребенка? </w:t>
      </w:r>
      <w:r w:rsidRPr="00472C68">
        <w:rPr>
          <w:rFonts w:ascii="Times New Roman" w:hAnsi="Times New Roman"/>
          <w:sz w:val="28"/>
          <w:szCs w:val="28"/>
          <w:lang w:eastAsia="ru-RU"/>
        </w:rPr>
        <w:t>(нужное отметить галочкой)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4394"/>
        <w:gridCol w:w="1785"/>
      </w:tblGrid>
      <w:tr w:rsidR="00974BF6" w:rsidRPr="00D13C53" w:rsidTr="00D13C53">
        <w:tc>
          <w:tcPr>
            <w:tcW w:w="4503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Направление внеурочной деятельности</w:t>
            </w:r>
          </w:p>
        </w:tc>
        <w:tc>
          <w:tcPr>
            <w:tcW w:w="4394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Название программы (курса) </w:t>
            </w:r>
          </w:p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1785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Выбор</w:t>
            </w:r>
          </w:p>
        </w:tc>
      </w:tr>
      <w:tr w:rsidR="00974BF6" w:rsidRPr="00D13C53" w:rsidTr="00D13C53">
        <w:trPr>
          <w:trHeight w:val="714"/>
        </w:trPr>
        <w:tc>
          <w:tcPr>
            <w:tcW w:w="4503" w:type="dxa"/>
            <w:vMerge w:val="restart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Спортивно - оздоровительное</w:t>
            </w:r>
          </w:p>
        </w:tc>
        <w:tc>
          <w:tcPr>
            <w:tcW w:w="4394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color w:val="00000A"/>
                <w:sz w:val="28"/>
                <w:szCs w:val="28"/>
                <w:lang w:eastAsia="ar-SA"/>
              </w:rPr>
            </w:pPr>
            <w:r w:rsidRPr="00D13C53">
              <w:rPr>
                <w:rFonts w:ascii="Times New Roman" w:hAnsi="Times New Roman"/>
                <w:color w:val="00000A"/>
                <w:sz w:val="28"/>
                <w:szCs w:val="28"/>
                <w:lang w:eastAsia="ar-SA"/>
              </w:rPr>
              <w:t>«Спортивные игры»</w:t>
            </w: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(подвижные игры)</w:t>
            </w:r>
            <w:r w:rsidRPr="00D13C53">
              <w:rPr>
                <w:rFonts w:ascii="Times New Roman" w:hAnsi="Times New Roman"/>
                <w:color w:val="00000A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785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c>
          <w:tcPr>
            <w:tcW w:w="4503" w:type="dxa"/>
            <w:vMerge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color w:val="00000A"/>
                <w:sz w:val="28"/>
                <w:szCs w:val="28"/>
                <w:lang w:eastAsia="ar-SA"/>
              </w:rPr>
            </w:pPr>
            <w:r w:rsidRPr="00D13C53">
              <w:rPr>
                <w:rFonts w:ascii="Times New Roman" w:hAnsi="Times New Roman"/>
                <w:color w:val="00000A"/>
                <w:sz w:val="28"/>
                <w:szCs w:val="28"/>
                <w:lang w:eastAsia="ar-SA"/>
              </w:rPr>
              <w:t>«Белая ладья»</w:t>
            </w: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(шахматы)</w:t>
            </w:r>
          </w:p>
        </w:tc>
        <w:tc>
          <w:tcPr>
            <w:tcW w:w="1785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c>
          <w:tcPr>
            <w:tcW w:w="4503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Духовно - нравственное</w:t>
            </w:r>
          </w:p>
        </w:tc>
        <w:tc>
          <w:tcPr>
            <w:tcW w:w="4394" w:type="dxa"/>
          </w:tcPr>
          <w:p w:rsidR="00974BF6" w:rsidRPr="00D13C53" w:rsidRDefault="00974BF6" w:rsidP="00D13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Предметный кружок «Юный краевед»</w:t>
            </w:r>
          </w:p>
        </w:tc>
        <w:tc>
          <w:tcPr>
            <w:tcW w:w="1785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c>
          <w:tcPr>
            <w:tcW w:w="4503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974BF6" w:rsidRPr="00D13C53" w:rsidRDefault="00974BF6" w:rsidP="00D13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Предметный кружок «Башкирский язык»</w:t>
            </w:r>
          </w:p>
        </w:tc>
        <w:tc>
          <w:tcPr>
            <w:tcW w:w="1785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rPr>
          <w:trHeight w:val="1104"/>
        </w:trPr>
        <w:tc>
          <w:tcPr>
            <w:tcW w:w="4503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Общеинтеллектуальное</w:t>
            </w:r>
          </w:p>
        </w:tc>
        <w:tc>
          <w:tcPr>
            <w:tcW w:w="4394" w:type="dxa"/>
          </w:tcPr>
          <w:p w:rsidR="00974BF6" w:rsidRPr="00D13C53" w:rsidRDefault="00974BF6" w:rsidP="00D13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Кружок «Эрудит»(олимпиады, научно-практические конференции, конкурсы научных, творческих и исследовательских проектов)</w:t>
            </w:r>
          </w:p>
        </w:tc>
        <w:tc>
          <w:tcPr>
            <w:tcW w:w="1785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c>
          <w:tcPr>
            <w:tcW w:w="4503" w:type="dxa"/>
            <w:vMerge w:val="restart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Общекультурное</w:t>
            </w:r>
          </w:p>
        </w:tc>
        <w:tc>
          <w:tcPr>
            <w:tcW w:w="4394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Музыкальная студия «Калейдоскоп талантов»</w:t>
            </w:r>
          </w:p>
        </w:tc>
        <w:tc>
          <w:tcPr>
            <w:tcW w:w="1785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rPr>
          <w:trHeight w:val="562"/>
        </w:trPr>
        <w:tc>
          <w:tcPr>
            <w:tcW w:w="4503" w:type="dxa"/>
            <w:vMerge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«Мир вокруг нас»</w:t>
            </w:r>
            <w:r w:rsidRPr="00D13C53">
              <w:rPr>
                <w:sz w:val="28"/>
                <w:szCs w:val="28"/>
              </w:rPr>
              <w:t xml:space="preserve"> </w:t>
            </w: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(конкурсы, выставки, викторины, экскурсии)</w:t>
            </w:r>
          </w:p>
        </w:tc>
        <w:tc>
          <w:tcPr>
            <w:tcW w:w="1785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c>
          <w:tcPr>
            <w:tcW w:w="4503" w:type="dxa"/>
            <w:vMerge w:val="restart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Социальное</w:t>
            </w:r>
          </w:p>
        </w:tc>
        <w:tc>
          <w:tcPr>
            <w:tcW w:w="4394" w:type="dxa"/>
          </w:tcPr>
          <w:p w:rsidR="00974BF6" w:rsidRPr="00D13C53" w:rsidRDefault="00974BF6" w:rsidP="00D13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Мы можем! (конкурсы, выставки, беседы, флешмобы, акции, общественно-полезные практики)</w:t>
            </w:r>
          </w:p>
        </w:tc>
        <w:tc>
          <w:tcPr>
            <w:tcW w:w="1785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c>
          <w:tcPr>
            <w:tcW w:w="4503" w:type="dxa"/>
            <w:vMerge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974BF6" w:rsidRPr="00D13C53" w:rsidRDefault="00974BF6" w:rsidP="00D13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Предметный кружок «</w:t>
            </w:r>
            <w:r w:rsidRPr="00D13C53">
              <w:rPr>
                <w:rFonts w:ascii="Times New Roman" w:hAnsi="Times New Roman"/>
                <w:sz w:val="28"/>
                <w:szCs w:val="28"/>
                <w:lang w:val="en-US"/>
              </w:rPr>
              <w:t>English</w:t>
            </w:r>
            <w:r w:rsidRPr="00D13C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85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472C68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472C68">
        <w:rPr>
          <w:sz w:val="28"/>
          <w:szCs w:val="28"/>
          <w:lang w:eastAsia="ru-RU"/>
        </w:rPr>
        <w:t>)</w:t>
      </w:r>
      <w:r w:rsidRPr="00472C68">
        <w:rPr>
          <w:rFonts w:ascii="Times New Roman" w:hAnsi="Times New Roman"/>
          <w:b/>
          <w:sz w:val="28"/>
          <w:szCs w:val="28"/>
          <w:lang w:eastAsia="ru-RU"/>
        </w:rPr>
        <w:t>Считаете ли Вы педагогов данной школы достаточно компетентными для проведения занятий внеурочной деятельности с учащимися?</w:t>
      </w: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sz w:val="28"/>
          <w:szCs w:val="28"/>
          <w:lang w:eastAsia="ru-RU"/>
        </w:rPr>
        <w:t>А) да</w:t>
      </w: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sz w:val="28"/>
          <w:szCs w:val="28"/>
          <w:lang w:eastAsia="ru-RU"/>
        </w:rPr>
        <w:t>Б) не во всех направлениях</w:t>
      </w:r>
    </w:p>
    <w:p w:rsidR="00974BF6" w:rsidRPr="00472C68" w:rsidRDefault="00974BF6" w:rsidP="00472C68">
      <w:pPr>
        <w:pStyle w:val="NoSpacing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72C68">
        <w:rPr>
          <w:rFonts w:ascii="Times New Roman" w:hAnsi="Times New Roman"/>
          <w:sz w:val="28"/>
          <w:szCs w:val="28"/>
          <w:lang w:eastAsia="ru-RU"/>
        </w:rPr>
        <w:t>В) желательно в рамках сотрудничества  привлекать педагогов учреждений дополнительного образования</w:t>
      </w:r>
    </w:p>
    <w:p w:rsidR="00974BF6" w:rsidRPr="00472C68" w:rsidRDefault="00974BF6" w:rsidP="00472C68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72C68">
        <w:rPr>
          <w:rFonts w:ascii="Times New Roman" w:hAnsi="Times New Roman"/>
          <w:b/>
          <w:sz w:val="28"/>
          <w:szCs w:val="28"/>
        </w:rPr>
        <w:t>Спасибо за помощь!</w:t>
      </w:r>
    </w:p>
    <w:p w:rsidR="00974BF6" w:rsidRPr="00472C68" w:rsidRDefault="00974BF6" w:rsidP="00472C68">
      <w:pPr>
        <w:pStyle w:val="NoSpacing"/>
        <w:ind w:firstLine="567"/>
        <w:jc w:val="center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Есть ли у вас какие - либо предложения по организации внеурочной деятельности ваших детей? Будем очень благодарны!!!</w:t>
      </w:r>
    </w:p>
    <w:p w:rsidR="00974BF6" w:rsidRPr="00472C68" w:rsidRDefault="00974BF6" w:rsidP="00472C68">
      <w:pPr>
        <w:pStyle w:val="NoSpacing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974BF6" w:rsidRPr="00472C68" w:rsidRDefault="00974BF6" w:rsidP="00472C68">
      <w:pPr>
        <w:spacing w:after="0" w:line="240" w:lineRule="auto"/>
        <w:rPr>
          <w:sz w:val="28"/>
          <w:szCs w:val="28"/>
        </w:rPr>
      </w:pPr>
      <w:r w:rsidRPr="00472C68">
        <w:rPr>
          <w:sz w:val="28"/>
          <w:szCs w:val="28"/>
        </w:rPr>
        <w:t>_______________________________________________________________________________________________</w:t>
      </w: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974BF6" w:rsidRPr="00472C68" w:rsidRDefault="00974BF6" w:rsidP="00472C6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Приложение 2</w:t>
      </w: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АНКЕТА ДЛЯ ОБУЧАЮЩИХСЯ И РОДИТЕЛЕЙ 5-9 КЛАССОВ</w:t>
      </w: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«ФОРМИРОВАНИЕ ЗАПРОСОВ ПО ВНЕУРОЧНОЙ ДЕЯТЕЛЬНОСТИ»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Уважаемые родители! Важное значение в формировании личности ребенка играют его потребности, интересы и увлечения. Необходимо помочь детям найти интересное и полезное дело, выбрать занятие по душе. Для этого надо объединить усилия семьи и школы. Предлагаем Вам сделать первый шаг в совместной работе – ответить на следующие вопросы: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b/>
          <w:sz w:val="28"/>
          <w:szCs w:val="28"/>
        </w:rPr>
        <w:t xml:space="preserve">    1)    Посещает ли Вы (Ваш ребёнок) дополнительные занятия (дополнительное образование</w:t>
      </w:r>
      <w:r>
        <w:rPr>
          <w:rFonts w:ascii="Times New Roman" w:hAnsi="Times New Roman"/>
          <w:b/>
          <w:sz w:val="28"/>
          <w:szCs w:val="28"/>
        </w:rPr>
        <w:t xml:space="preserve"> в школе</w:t>
      </w:r>
      <w:r w:rsidRPr="00472C68">
        <w:rPr>
          <w:rFonts w:ascii="Times New Roman" w:hAnsi="Times New Roman"/>
          <w:b/>
          <w:sz w:val="28"/>
          <w:szCs w:val="28"/>
        </w:rPr>
        <w:t>)?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А) да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Б) нет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В) пока не посещал, но с этого года планируем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Г) не думали об этом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b/>
          <w:sz w:val="28"/>
          <w:szCs w:val="28"/>
        </w:rPr>
        <w:t>2) Хотели бы Вы (Ваш ребёнок) во второй половине дня находился в школе и заниматься внеурочной деятельностью?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А) да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Б) нет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472C68">
        <w:rPr>
          <w:rFonts w:ascii="Times New Roman" w:hAnsi="Times New Roman"/>
          <w:b/>
          <w:sz w:val="28"/>
          <w:szCs w:val="28"/>
        </w:rPr>
        <w:t>3</w:t>
      </w:r>
      <w:r w:rsidRPr="00472C68">
        <w:rPr>
          <w:rFonts w:ascii="Times New Roman" w:hAnsi="Times New Roman"/>
          <w:sz w:val="28"/>
          <w:szCs w:val="28"/>
        </w:rPr>
        <w:t xml:space="preserve">) </w:t>
      </w:r>
      <w:r w:rsidRPr="00472C68">
        <w:rPr>
          <w:rFonts w:ascii="Times New Roman" w:hAnsi="Times New Roman"/>
          <w:b/>
          <w:sz w:val="28"/>
          <w:szCs w:val="28"/>
        </w:rPr>
        <w:t>Считаете ли вы, что внеурочная деятельность помогает Вам (вашему ребёнку)  адаптироваться в процессе взаимодействия с учителями и сверстниками?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А) да, безусловно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Б) нет, не считаю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В) затрудняюсь ответить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Г) другое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472C68">
        <w:rPr>
          <w:rFonts w:ascii="Times New Roman" w:hAnsi="Times New Roman"/>
          <w:b/>
          <w:sz w:val="28"/>
          <w:szCs w:val="28"/>
        </w:rPr>
        <w:t xml:space="preserve">4) Какие курсы из направлений внеурочной деятельности  Вы предпочли бы для себя? </w:t>
      </w:r>
      <w:r w:rsidRPr="00472C68">
        <w:rPr>
          <w:rFonts w:ascii="Times New Roman" w:hAnsi="Times New Roman"/>
          <w:sz w:val="28"/>
          <w:szCs w:val="28"/>
        </w:rPr>
        <w:t>(нужное отметить галочкой)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23"/>
        <w:gridCol w:w="3735"/>
        <w:gridCol w:w="1537"/>
        <w:gridCol w:w="1487"/>
      </w:tblGrid>
      <w:tr w:rsidR="00974BF6" w:rsidRPr="00D13C53" w:rsidTr="00D13C53">
        <w:tc>
          <w:tcPr>
            <w:tcW w:w="3923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Направление внеурочной деятельности</w:t>
            </w:r>
          </w:p>
        </w:tc>
        <w:tc>
          <w:tcPr>
            <w:tcW w:w="3735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Название программы (курса) </w:t>
            </w:r>
          </w:p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5-9 классы</w:t>
            </w:r>
          </w:p>
        </w:tc>
        <w:tc>
          <w:tcPr>
            <w:tcW w:w="1537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Выбор  родителей</w:t>
            </w:r>
          </w:p>
        </w:tc>
        <w:tc>
          <w:tcPr>
            <w:tcW w:w="1487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Выбор учащихся</w:t>
            </w:r>
          </w:p>
        </w:tc>
      </w:tr>
      <w:tr w:rsidR="00974BF6" w:rsidRPr="00D13C53" w:rsidTr="00D13C53">
        <w:trPr>
          <w:trHeight w:val="295"/>
        </w:trPr>
        <w:tc>
          <w:tcPr>
            <w:tcW w:w="3923" w:type="dxa"/>
            <w:vMerge w:val="restart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Спортивно - оздоровительное</w:t>
            </w:r>
          </w:p>
        </w:tc>
        <w:tc>
          <w:tcPr>
            <w:tcW w:w="3735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color w:val="00000A"/>
                <w:sz w:val="28"/>
                <w:szCs w:val="28"/>
                <w:lang w:eastAsia="ar-SA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«Футбол»</w:t>
            </w:r>
          </w:p>
        </w:tc>
        <w:tc>
          <w:tcPr>
            <w:tcW w:w="153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rPr>
          <w:trHeight w:val="276"/>
        </w:trPr>
        <w:tc>
          <w:tcPr>
            <w:tcW w:w="3923" w:type="dxa"/>
            <w:vMerge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5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«Волейбол»</w:t>
            </w:r>
          </w:p>
        </w:tc>
        <w:tc>
          <w:tcPr>
            <w:tcW w:w="153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c>
          <w:tcPr>
            <w:tcW w:w="3923" w:type="dxa"/>
            <w:vMerge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5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color w:val="00000A"/>
                <w:sz w:val="28"/>
                <w:szCs w:val="28"/>
                <w:lang w:eastAsia="ar-SA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«Баскетбол»</w:t>
            </w:r>
          </w:p>
        </w:tc>
        <w:tc>
          <w:tcPr>
            <w:tcW w:w="153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c>
          <w:tcPr>
            <w:tcW w:w="3923" w:type="dxa"/>
            <w:vMerge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5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«Боулинг»</w:t>
            </w:r>
          </w:p>
        </w:tc>
        <w:tc>
          <w:tcPr>
            <w:tcW w:w="153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c>
          <w:tcPr>
            <w:tcW w:w="3923" w:type="dxa"/>
            <w:vMerge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5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«Фитнес»</w:t>
            </w:r>
          </w:p>
        </w:tc>
        <w:tc>
          <w:tcPr>
            <w:tcW w:w="153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c>
          <w:tcPr>
            <w:tcW w:w="3923" w:type="dxa"/>
            <w:vMerge w:val="restart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Духовно - нравственное</w:t>
            </w:r>
          </w:p>
        </w:tc>
        <w:tc>
          <w:tcPr>
            <w:tcW w:w="3735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Кружок «Основы духовно-нравственной культуры»</w:t>
            </w:r>
          </w:p>
        </w:tc>
        <w:tc>
          <w:tcPr>
            <w:tcW w:w="153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c>
          <w:tcPr>
            <w:tcW w:w="3923" w:type="dxa"/>
            <w:vMerge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5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Клуб «Юнармия»</w:t>
            </w:r>
          </w:p>
        </w:tc>
        <w:tc>
          <w:tcPr>
            <w:tcW w:w="153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c>
          <w:tcPr>
            <w:tcW w:w="3923" w:type="dxa"/>
            <w:vMerge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5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Кружок «Открытая книга»</w:t>
            </w:r>
          </w:p>
        </w:tc>
        <w:tc>
          <w:tcPr>
            <w:tcW w:w="153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rPr>
          <w:trHeight w:val="422"/>
        </w:trPr>
        <w:tc>
          <w:tcPr>
            <w:tcW w:w="3923" w:type="dxa"/>
            <w:vMerge w:val="restart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Общеинтеллектуальное</w:t>
            </w:r>
          </w:p>
        </w:tc>
        <w:tc>
          <w:tcPr>
            <w:tcW w:w="3735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Кружок «Знатоки истории»</w:t>
            </w:r>
          </w:p>
        </w:tc>
        <w:tc>
          <w:tcPr>
            <w:tcW w:w="153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rPr>
          <w:trHeight w:val="562"/>
        </w:trPr>
        <w:tc>
          <w:tcPr>
            <w:tcW w:w="3923" w:type="dxa"/>
            <w:vMerge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5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Кружок «Юный химик»</w:t>
            </w:r>
          </w:p>
        </w:tc>
        <w:tc>
          <w:tcPr>
            <w:tcW w:w="153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rPr>
          <w:trHeight w:val="562"/>
        </w:trPr>
        <w:tc>
          <w:tcPr>
            <w:tcW w:w="3923" w:type="dxa"/>
            <w:vMerge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5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Кружок «Юный биолог»</w:t>
            </w:r>
          </w:p>
        </w:tc>
        <w:tc>
          <w:tcPr>
            <w:tcW w:w="153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rPr>
          <w:trHeight w:val="562"/>
        </w:trPr>
        <w:tc>
          <w:tcPr>
            <w:tcW w:w="3923" w:type="dxa"/>
            <w:vMerge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5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Кружок «Занимательная математика»</w:t>
            </w:r>
          </w:p>
        </w:tc>
        <w:tc>
          <w:tcPr>
            <w:tcW w:w="153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rPr>
          <w:trHeight w:val="562"/>
        </w:trPr>
        <w:tc>
          <w:tcPr>
            <w:tcW w:w="3923" w:type="dxa"/>
            <w:vMerge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5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Кружок «Юный программист»</w:t>
            </w:r>
          </w:p>
        </w:tc>
        <w:tc>
          <w:tcPr>
            <w:tcW w:w="153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rPr>
          <w:trHeight w:val="1611"/>
        </w:trPr>
        <w:tc>
          <w:tcPr>
            <w:tcW w:w="3923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Общекультурное</w:t>
            </w:r>
          </w:p>
        </w:tc>
        <w:tc>
          <w:tcPr>
            <w:tcW w:w="3735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Студия вокала «Музыкальный калейдоскоп» (музыкальные конкурсы, фестивали, концерты, мероприятия) / Клуб «Мастерская выразительного чтения» (конкурсы, фестивали, концерты, мероприятия)</w:t>
            </w:r>
          </w:p>
        </w:tc>
        <w:tc>
          <w:tcPr>
            <w:tcW w:w="153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c>
          <w:tcPr>
            <w:tcW w:w="3923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Социальное</w:t>
            </w:r>
          </w:p>
        </w:tc>
        <w:tc>
          <w:tcPr>
            <w:tcW w:w="3735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Профориентационная деятельность «В мире профессий» (конкурсы, выставки, викторины, экскурсии, деловые игры)</w:t>
            </w:r>
          </w:p>
        </w:tc>
        <w:tc>
          <w:tcPr>
            <w:tcW w:w="153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c>
          <w:tcPr>
            <w:tcW w:w="3923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5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Клуб «Я – гражданин России!» (конкурсы, выставки, беседы, флешмобы, акции, общественно-полезные практики)</w:t>
            </w:r>
          </w:p>
        </w:tc>
        <w:tc>
          <w:tcPr>
            <w:tcW w:w="153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472C68">
        <w:rPr>
          <w:rFonts w:ascii="Times New Roman" w:hAnsi="Times New Roman"/>
          <w:b/>
          <w:sz w:val="28"/>
          <w:szCs w:val="28"/>
        </w:rPr>
        <w:t>5</w:t>
      </w:r>
      <w:r w:rsidRPr="00472C68">
        <w:rPr>
          <w:rFonts w:ascii="Times New Roman" w:hAnsi="Times New Roman"/>
          <w:sz w:val="28"/>
          <w:szCs w:val="28"/>
        </w:rPr>
        <w:t>)</w:t>
      </w:r>
      <w:r w:rsidRPr="00472C68">
        <w:rPr>
          <w:rFonts w:ascii="Times New Roman" w:hAnsi="Times New Roman"/>
          <w:b/>
          <w:sz w:val="28"/>
          <w:szCs w:val="28"/>
        </w:rPr>
        <w:t>Считаете ли Вы педагогов данной школы достаточно компетентными для проведения занятий внеурочной деятельности?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А) да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Б) не во всех направлениях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В) желательно в рамках сотрудничества  привлекать педагогов учреждений дополнительного образования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472C68">
        <w:rPr>
          <w:rFonts w:ascii="Times New Roman" w:hAnsi="Times New Roman"/>
          <w:b/>
          <w:sz w:val="28"/>
          <w:szCs w:val="28"/>
        </w:rPr>
        <w:t>Спасибо за помощь!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Есть ли у вас какие - либо предложения по организации внеурочной деятельности ваших детей? Будем очень благодарны!!!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__________________________________________________________________________________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__________________________________________________________________________________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74BF6" w:rsidRPr="00472C68" w:rsidRDefault="00974BF6" w:rsidP="00472C6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Приложение 3</w:t>
      </w:r>
    </w:p>
    <w:p w:rsidR="00974BF6" w:rsidRPr="00472C68" w:rsidRDefault="00974BF6" w:rsidP="00472C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АНКЕТА ДЛЯ ОБУЧАЮЩИХСЯ И РОДИТЕЛЕЙ 10-11 КЛАССОВ</w:t>
      </w:r>
    </w:p>
    <w:p w:rsidR="00974BF6" w:rsidRPr="00472C68" w:rsidRDefault="00974BF6" w:rsidP="00472C6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«ФОРМИРОВАНИЕ ЗАПРОСОВ ПО ВНЕУРОЧНОЙ ДЕЯТЕЛЬНОСТИ»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Уважаемые родители! Важное значение в формировании личности ребенка играют его потребности, интересы и увлечения. Необходимо помочь детям найти интересное и полезное дело, выбрать занятие по душе. Для этого надо объединить усилия семьи и школы. Предлагаем Вам сделать первый шаг в совместной работе – ответить на следующие вопросы: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b/>
          <w:sz w:val="28"/>
          <w:szCs w:val="28"/>
        </w:rPr>
        <w:t xml:space="preserve">    1)    Посещает ли Вы (Ваш ребёнок) дополнительные занятия (дополнительное образование</w:t>
      </w:r>
      <w:r>
        <w:rPr>
          <w:rFonts w:ascii="Times New Roman" w:hAnsi="Times New Roman"/>
          <w:b/>
          <w:sz w:val="28"/>
          <w:szCs w:val="28"/>
        </w:rPr>
        <w:t xml:space="preserve"> в школе</w:t>
      </w:r>
      <w:r w:rsidRPr="00472C68">
        <w:rPr>
          <w:rFonts w:ascii="Times New Roman" w:hAnsi="Times New Roman"/>
          <w:b/>
          <w:sz w:val="28"/>
          <w:szCs w:val="28"/>
        </w:rPr>
        <w:t>)?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А) да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Б) нет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В) пока не посещал, но с этого года планируем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Г) не думали об этом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b/>
          <w:sz w:val="28"/>
          <w:szCs w:val="28"/>
        </w:rPr>
        <w:t>2) Хотели бы Вы (Ваш ребёнок) во второй половине дня находился в школе и заниматься внеурочной деятельностью?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А) да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Б) нет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472C68">
        <w:rPr>
          <w:rFonts w:ascii="Times New Roman" w:hAnsi="Times New Roman"/>
          <w:b/>
          <w:sz w:val="28"/>
          <w:szCs w:val="28"/>
        </w:rPr>
        <w:t>3</w:t>
      </w:r>
      <w:r w:rsidRPr="00472C68">
        <w:rPr>
          <w:rFonts w:ascii="Times New Roman" w:hAnsi="Times New Roman"/>
          <w:sz w:val="28"/>
          <w:szCs w:val="28"/>
        </w:rPr>
        <w:t xml:space="preserve">) </w:t>
      </w:r>
      <w:r w:rsidRPr="00472C68">
        <w:rPr>
          <w:rFonts w:ascii="Times New Roman" w:hAnsi="Times New Roman"/>
          <w:b/>
          <w:sz w:val="28"/>
          <w:szCs w:val="28"/>
        </w:rPr>
        <w:t>Считаете ли вы, что внеурочная деятельность помогает Вам (Вашему ребёнку)  адаптироваться в процессе взаимодействия с учителями и сверстниками?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А) да, безусловно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Б) нет, не считаю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В) затрудняюсь ответить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Г) другое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472C68">
        <w:rPr>
          <w:rFonts w:ascii="Times New Roman" w:hAnsi="Times New Roman"/>
          <w:b/>
          <w:sz w:val="28"/>
          <w:szCs w:val="28"/>
        </w:rPr>
        <w:t xml:space="preserve">4) Какие курсы из направлений внеурочной деятельности  Вы предпочли бы для себя (своего ребёнка)? </w:t>
      </w:r>
      <w:r w:rsidRPr="00472C68">
        <w:rPr>
          <w:rFonts w:ascii="Times New Roman" w:hAnsi="Times New Roman"/>
          <w:sz w:val="28"/>
          <w:szCs w:val="28"/>
        </w:rPr>
        <w:t>(нужное отметить галочкой)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9"/>
        <w:gridCol w:w="3695"/>
        <w:gridCol w:w="1550"/>
        <w:gridCol w:w="1468"/>
      </w:tblGrid>
      <w:tr w:rsidR="00974BF6" w:rsidRPr="00D13C53" w:rsidTr="00D13C53">
        <w:tc>
          <w:tcPr>
            <w:tcW w:w="3994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Направление внеурочной деятельности</w:t>
            </w:r>
          </w:p>
        </w:tc>
        <w:tc>
          <w:tcPr>
            <w:tcW w:w="3780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Название программы (курса) </w:t>
            </w:r>
          </w:p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1552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Выбор родителей </w:t>
            </w:r>
          </w:p>
        </w:tc>
        <w:tc>
          <w:tcPr>
            <w:tcW w:w="1356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Выбор учащихся </w:t>
            </w:r>
          </w:p>
        </w:tc>
      </w:tr>
      <w:tr w:rsidR="00974BF6" w:rsidRPr="00D13C53" w:rsidTr="00D13C53">
        <w:trPr>
          <w:trHeight w:val="295"/>
        </w:trPr>
        <w:tc>
          <w:tcPr>
            <w:tcW w:w="3994" w:type="dxa"/>
            <w:vMerge w:val="restart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Спортивно - оздоровительное</w:t>
            </w:r>
          </w:p>
        </w:tc>
        <w:tc>
          <w:tcPr>
            <w:tcW w:w="3780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 xml:space="preserve">Олимпиец: </w:t>
            </w:r>
          </w:p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color w:val="00000A"/>
                <w:sz w:val="28"/>
                <w:szCs w:val="28"/>
                <w:lang w:eastAsia="ar-SA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- Футбол</w:t>
            </w:r>
          </w:p>
        </w:tc>
        <w:tc>
          <w:tcPr>
            <w:tcW w:w="1552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rPr>
          <w:trHeight w:val="276"/>
        </w:trPr>
        <w:tc>
          <w:tcPr>
            <w:tcW w:w="3994" w:type="dxa"/>
            <w:vMerge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- Волейбол</w:t>
            </w:r>
          </w:p>
        </w:tc>
        <w:tc>
          <w:tcPr>
            <w:tcW w:w="1552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c>
          <w:tcPr>
            <w:tcW w:w="3994" w:type="dxa"/>
            <w:vMerge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color w:val="00000A"/>
                <w:sz w:val="28"/>
                <w:szCs w:val="28"/>
                <w:lang w:eastAsia="ar-SA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- Баскетбол</w:t>
            </w:r>
          </w:p>
        </w:tc>
        <w:tc>
          <w:tcPr>
            <w:tcW w:w="1552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rPr>
          <w:trHeight w:val="318"/>
        </w:trPr>
        <w:tc>
          <w:tcPr>
            <w:tcW w:w="3994" w:type="dxa"/>
            <w:vMerge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</w:tcPr>
          <w:p w:rsidR="00974BF6" w:rsidRPr="00D13C53" w:rsidRDefault="00974BF6" w:rsidP="00472C6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- Легкая атлетика</w:t>
            </w:r>
          </w:p>
        </w:tc>
        <w:tc>
          <w:tcPr>
            <w:tcW w:w="1552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c>
          <w:tcPr>
            <w:tcW w:w="3994" w:type="dxa"/>
            <w:vMerge w:val="restart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Общеинтеллектуальное</w:t>
            </w:r>
          </w:p>
        </w:tc>
        <w:tc>
          <w:tcPr>
            <w:tcW w:w="3780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Вперед к победе! (олимпиады, научно-практические конференции, конкурсы научных, творческих и исследовательских проектов)</w:t>
            </w:r>
          </w:p>
        </w:tc>
        <w:tc>
          <w:tcPr>
            <w:tcW w:w="1552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c>
          <w:tcPr>
            <w:tcW w:w="3994" w:type="dxa"/>
            <w:vMerge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1552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c>
          <w:tcPr>
            <w:tcW w:w="3994" w:type="dxa"/>
            <w:vMerge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Химический практикум</w:t>
            </w:r>
          </w:p>
        </w:tc>
        <w:tc>
          <w:tcPr>
            <w:tcW w:w="1552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rPr>
          <w:trHeight w:val="422"/>
        </w:trPr>
        <w:tc>
          <w:tcPr>
            <w:tcW w:w="3994" w:type="dxa"/>
            <w:vMerge w:val="restart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Духовно-нравственное</w:t>
            </w:r>
          </w:p>
        </w:tc>
        <w:tc>
          <w:tcPr>
            <w:tcW w:w="3780" w:type="dxa"/>
          </w:tcPr>
          <w:p w:rsidR="00974BF6" w:rsidRPr="00D13C53" w:rsidRDefault="00974BF6" w:rsidP="00D13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Культура русской речи</w:t>
            </w:r>
          </w:p>
        </w:tc>
        <w:tc>
          <w:tcPr>
            <w:tcW w:w="1552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rPr>
          <w:trHeight w:val="1320"/>
        </w:trPr>
        <w:tc>
          <w:tcPr>
            <w:tcW w:w="3994" w:type="dxa"/>
            <w:vMerge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</w:tcPr>
          <w:p w:rsidR="00974BF6" w:rsidRPr="00D13C53" w:rsidRDefault="00974BF6" w:rsidP="00D13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Российское движение школьников (конкурсы, выставки, беседы, флешмобы, акции, общественно-полезные практики)</w:t>
            </w:r>
          </w:p>
        </w:tc>
        <w:tc>
          <w:tcPr>
            <w:tcW w:w="1552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rPr>
          <w:trHeight w:val="702"/>
        </w:trPr>
        <w:tc>
          <w:tcPr>
            <w:tcW w:w="3994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Общекультурное</w:t>
            </w:r>
          </w:p>
        </w:tc>
        <w:tc>
          <w:tcPr>
            <w:tcW w:w="3780" w:type="dxa"/>
          </w:tcPr>
          <w:p w:rsidR="00974BF6" w:rsidRPr="00D13C53" w:rsidRDefault="00974BF6" w:rsidP="00D1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Мир профессий (конкурсы, выставки, викторины, экскурсии, деловые игры)</w:t>
            </w:r>
          </w:p>
        </w:tc>
        <w:tc>
          <w:tcPr>
            <w:tcW w:w="1552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c>
          <w:tcPr>
            <w:tcW w:w="3994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3C53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Социальное</w:t>
            </w:r>
          </w:p>
        </w:tc>
        <w:tc>
          <w:tcPr>
            <w:tcW w:w="3780" w:type="dxa"/>
          </w:tcPr>
          <w:p w:rsidR="00974BF6" w:rsidRPr="00D13C53" w:rsidRDefault="00974BF6" w:rsidP="00D13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Человек и общество</w:t>
            </w:r>
          </w:p>
        </w:tc>
        <w:tc>
          <w:tcPr>
            <w:tcW w:w="1552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74BF6" w:rsidRPr="00D13C53" w:rsidTr="00D13C53">
        <w:tc>
          <w:tcPr>
            <w:tcW w:w="3994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</w:tcPr>
          <w:p w:rsidR="00974BF6" w:rsidRPr="00D13C53" w:rsidRDefault="00974BF6" w:rsidP="00D13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3C53">
              <w:rPr>
                <w:rFonts w:ascii="Times New Roman" w:hAnsi="Times New Roman"/>
                <w:sz w:val="28"/>
                <w:szCs w:val="28"/>
              </w:rPr>
              <w:t>Мы можем! (конкурсы, выставки, беседы, флешмобы, акции, общественно-полезные практики)</w:t>
            </w:r>
          </w:p>
        </w:tc>
        <w:tc>
          <w:tcPr>
            <w:tcW w:w="1552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</w:tcPr>
          <w:p w:rsidR="00974BF6" w:rsidRPr="00D13C53" w:rsidRDefault="00974BF6" w:rsidP="00D13C53">
            <w:pPr>
              <w:pStyle w:val="NoSpacing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472C68">
        <w:rPr>
          <w:rFonts w:ascii="Times New Roman" w:hAnsi="Times New Roman"/>
          <w:b/>
          <w:sz w:val="28"/>
          <w:szCs w:val="28"/>
        </w:rPr>
        <w:t>5</w:t>
      </w:r>
      <w:r w:rsidRPr="00472C68">
        <w:rPr>
          <w:rFonts w:ascii="Times New Roman" w:hAnsi="Times New Roman"/>
          <w:sz w:val="28"/>
          <w:szCs w:val="28"/>
        </w:rPr>
        <w:t>)</w:t>
      </w:r>
      <w:r w:rsidRPr="00472C68">
        <w:rPr>
          <w:rFonts w:ascii="Times New Roman" w:hAnsi="Times New Roman"/>
          <w:b/>
          <w:sz w:val="28"/>
          <w:szCs w:val="28"/>
        </w:rPr>
        <w:t>Считаете ли Вы педагогов данной школы достаточно компетентными для проведения занятий внеурочной деятельности?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А) да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Б) не во всех направлениях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В) желательно в рамках сотрудничества  привлекать педагогов учреждений дополнительного образования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472C68">
        <w:rPr>
          <w:rFonts w:ascii="Times New Roman" w:hAnsi="Times New Roman"/>
          <w:b/>
          <w:sz w:val="28"/>
          <w:szCs w:val="28"/>
        </w:rPr>
        <w:t>Спасибо за помощь!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 w:rsidRPr="00472C68">
        <w:rPr>
          <w:rFonts w:ascii="Times New Roman" w:hAnsi="Times New Roman"/>
          <w:sz w:val="28"/>
          <w:szCs w:val="28"/>
        </w:rPr>
        <w:t>Есть ли у вас какие - либо предложения по организации внеурочной деятельности ваших детей? Будем очень благодарны!!!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72C68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74BF6" w:rsidRPr="00472C68" w:rsidRDefault="00974BF6" w:rsidP="00472C6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sectPr w:rsidR="00974BF6" w:rsidRPr="00472C68" w:rsidSect="00E94E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BF6" w:rsidRDefault="00974BF6" w:rsidP="00206C3A">
      <w:pPr>
        <w:spacing w:after="0" w:line="240" w:lineRule="auto"/>
      </w:pPr>
      <w:r>
        <w:separator/>
      </w:r>
    </w:p>
  </w:endnote>
  <w:endnote w:type="continuationSeparator" w:id="0">
    <w:p w:rsidR="00974BF6" w:rsidRDefault="00974BF6" w:rsidP="0020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BF6" w:rsidRDefault="00974BF6" w:rsidP="00206C3A">
      <w:pPr>
        <w:spacing w:after="0" w:line="240" w:lineRule="auto"/>
      </w:pPr>
      <w:r>
        <w:separator/>
      </w:r>
    </w:p>
  </w:footnote>
  <w:footnote w:type="continuationSeparator" w:id="0">
    <w:p w:rsidR="00974BF6" w:rsidRDefault="00974BF6" w:rsidP="00206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5895"/>
    <w:multiLevelType w:val="hybridMultilevel"/>
    <w:tmpl w:val="B17EB53E"/>
    <w:lvl w:ilvl="0" w:tplc="6C6A771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5536911"/>
    <w:multiLevelType w:val="hybridMultilevel"/>
    <w:tmpl w:val="067C25EE"/>
    <w:lvl w:ilvl="0" w:tplc="93BE5428">
      <w:start w:val="1"/>
      <w:numFmt w:val="decimal"/>
      <w:lvlText w:val="%1."/>
      <w:lvlJc w:val="left"/>
      <w:pPr>
        <w:ind w:left="786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A4D3F0E"/>
    <w:multiLevelType w:val="hybridMultilevel"/>
    <w:tmpl w:val="0A048DA4"/>
    <w:lvl w:ilvl="0" w:tplc="6C44E4E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557D5A3C"/>
    <w:multiLevelType w:val="hybridMultilevel"/>
    <w:tmpl w:val="F1AE21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2F6F2E"/>
    <w:multiLevelType w:val="hybridMultilevel"/>
    <w:tmpl w:val="23F86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082"/>
    <w:rsid w:val="00010519"/>
    <w:rsid w:val="000371A5"/>
    <w:rsid w:val="000A48A0"/>
    <w:rsid w:val="000D78EA"/>
    <w:rsid w:val="00111082"/>
    <w:rsid w:val="001424AC"/>
    <w:rsid w:val="001501C6"/>
    <w:rsid w:val="0019697A"/>
    <w:rsid w:val="00206C3A"/>
    <w:rsid w:val="002C0561"/>
    <w:rsid w:val="004212CF"/>
    <w:rsid w:val="00472C68"/>
    <w:rsid w:val="00473ED4"/>
    <w:rsid w:val="00474696"/>
    <w:rsid w:val="004B2CBB"/>
    <w:rsid w:val="004E3C5A"/>
    <w:rsid w:val="005D6CEE"/>
    <w:rsid w:val="006479A7"/>
    <w:rsid w:val="00686533"/>
    <w:rsid w:val="006C45EE"/>
    <w:rsid w:val="006D07F0"/>
    <w:rsid w:val="00757176"/>
    <w:rsid w:val="007A38B6"/>
    <w:rsid w:val="007F778A"/>
    <w:rsid w:val="00806111"/>
    <w:rsid w:val="008C6FBD"/>
    <w:rsid w:val="00955A9F"/>
    <w:rsid w:val="00974BF6"/>
    <w:rsid w:val="009A6347"/>
    <w:rsid w:val="009B7D73"/>
    <w:rsid w:val="00A7197D"/>
    <w:rsid w:val="00A8474D"/>
    <w:rsid w:val="00A969D4"/>
    <w:rsid w:val="00A97439"/>
    <w:rsid w:val="00AB20F5"/>
    <w:rsid w:val="00B05DAE"/>
    <w:rsid w:val="00B06FC3"/>
    <w:rsid w:val="00B35A0A"/>
    <w:rsid w:val="00B64219"/>
    <w:rsid w:val="00B648D0"/>
    <w:rsid w:val="00BE4A8B"/>
    <w:rsid w:val="00BF1A17"/>
    <w:rsid w:val="00BF2C71"/>
    <w:rsid w:val="00C00DA6"/>
    <w:rsid w:val="00C457C9"/>
    <w:rsid w:val="00C651AB"/>
    <w:rsid w:val="00CB6249"/>
    <w:rsid w:val="00CD6024"/>
    <w:rsid w:val="00CE12DD"/>
    <w:rsid w:val="00D13C53"/>
    <w:rsid w:val="00D7281F"/>
    <w:rsid w:val="00D756D1"/>
    <w:rsid w:val="00E253E5"/>
    <w:rsid w:val="00E94EC2"/>
    <w:rsid w:val="00EB3317"/>
    <w:rsid w:val="00F50D20"/>
    <w:rsid w:val="00F80E61"/>
    <w:rsid w:val="00F9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11082"/>
    <w:rPr>
      <w:lang w:eastAsia="en-US"/>
    </w:rPr>
  </w:style>
  <w:style w:type="paragraph" w:styleId="Header">
    <w:name w:val="header"/>
    <w:basedOn w:val="Normal"/>
    <w:link w:val="HeaderChar"/>
    <w:uiPriority w:val="99"/>
    <w:rsid w:val="0020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06C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06C3A"/>
    <w:rPr>
      <w:rFonts w:cs="Times New Roman"/>
    </w:rPr>
  </w:style>
  <w:style w:type="table" w:styleId="TableGrid">
    <w:name w:val="Table Grid"/>
    <w:basedOn w:val="TableNormal"/>
    <w:uiPriority w:val="99"/>
    <w:rsid w:val="006C45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55A9F"/>
    <w:pPr>
      <w:ind w:left="720"/>
      <w:contextualSpacing/>
    </w:pPr>
    <w:rPr>
      <w:rFonts w:eastAsia="Times New Roman"/>
      <w:lang w:eastAsia="ru-RU"/>
    </w:rPr>
  </w:style>
  <w:style w:type="paragraph" w:customStyle="1" w:styleId="Standard">
    <w:name w:val="Standard"/>
    <w:uiPriority w:val="99"/>
    <w:rsid w:val="00472C68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BalloonText">
    <w:name w:val="Balloon Text"/>
    <w:basedOn w:val="Normal"/>
    <w:link w:val="BalloonTextChar"/>
    <w:uiPriority w:val="99"/>
    <w:semiHidden/>
    <w:rsid w:val="0047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2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60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742</TotalTime>
  <Pages>14</Pages>
  <Words>2891</Words>
  <Characters>16479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306-7</dc:creator>
  <cp:keywords/>
  <dc:description/>
  <cp:lastModifiedBy>user22</cp:lastModifiedBy>
  <cp:revision>17</cp:revision>
  <cp:lastPrinted>2016-05-16T07:17:00Z</cp:lastPrinted>
  <dcterms:created xsi:type="dcterms:W3CDTF">2015-05-03T14:13:00Z</dcterms:created>
  <dcterms:modified xsi:type="dcterms:W3CDTF">2020-10-26T04:29:00Z</dcterms:modified>
</cp:coreProperties>
</file>